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27161" w14:textId="77777777" w:rsidR="00000000" w:rsidRDefault="00860A9F">
      <w:pPr>
        <w:widowControl w:val="0"/>
        <w:autoSpaceDE w:val="0"/>
        <w:autoSpaceDN w:val="0"/>
        <w:adjustRightInd w:val="0"/>
        <w:spacing w:after="0" w:line="240" w:lineRule="auto"/>
        <w:rPr>
          <w:rFonts w:ascii="Times New Roman" w:hAnsi="Times New Roman" w:cs="Times New Roman"/>
          <w:color w:val="000000"/>
          <w:sz w:val="24"/>
          <w:szCs w:val="24"/>
        </w:rPr>
      </w:pPr>
    </w:p>
    <w:p w14:paraId="57F447EA" w14:textId="77777777" w:rsidR="00000000" w:rsidRDefault="00860A9F">
      <w:pPr>
        <w:widowControl w:val="0"/>
        <w:autoSpaceDE w:val="0"/>
        <w:autoSpaceDN w:val="0"/>
        <w:adjustRightInd w:val="0"/>
        <w:spacing w:after="0" w:line="240" w:lineRule="auto"/>
        <w:rPr>
          <w:rFonts w:ascii="Arial" w:hAnsi="Arial" w:cs="Arial"/>
          <w:sz w:val="24"/>
          <w:szCs w:val="24"/>
        </w:rPr>
        <w:sectPr w:rsidR="00000000">
          <w:headerReference w:type="default" r:id="rId7"/>
          <w:footerReference w:type="default" r:id="rId8"/>
          <w:pgSz w:w="12240" w:h="15840"/>
          <w:pgMar w:top="1080" w:right="1080" w:bottom="1080" w:left="1080" w:header="720" w:footer="720" w:gutter="0"/>
          <w:cols w:space="720"/>
          <w:noEndnote/>
        </w:sectPr>
      </w:pPr>
    </w:p>
    <w:p w14:paraId="5177C641"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0" w:name="co_document_1"/>
      <w:bookmarkStart w:id="1" w:name="I75c2e84d9cbd11d993e6d35cc61aab4a_Target"/>
      <w:bookmarkEnd w:id="0"/>
      <w:bookmarkEnd w:id="1"/>
    </w:p>
    <w:p w14:paraId="7AFD9B2E"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000000"/>
          <w:sz w:val="16"/>
          <w:szCs w:val="16"/>
        </w:rPr>
      </w:pPr>
      <w:bookmarkStart w:id="2" w:name="co_readingModeKC_1"/>
      <w:bookmarkEnd w:id="2"/>
    </w:p>
    <w:p w14:paraId="6E371F4E" w14:textId="46149EEB" w:rsidR="00000000" w:rsidRDefault="00DD327C">
      <w:pPr>
        <w:widowControl w:val="0"/>
        <w:autoSpaceDE w:val="0"/>
        <w:autoSpaceDN w:val="0"/>
        <w:adjustRightInd w:val="0"/>
        <w:spacing w:after="0" w:line="240" w:lineRule="auto"/>
        <w:jc w:val="both"/>
        <w:rPr>
          <w:rFonts w:ascii="Times New Roman" w:hAnsi="Times New Roman" w:cs="Times New Roman"/>
          <w:color w:val="000000"/>
          <w:sz w:val="16"/>
          <w:szCs w:val="16"/>
        </w:rPr>
      </w:pPr>
      <w:bookmarkStart w:id="3" w:name="co_readingModeCitatorFlag_1"/>
      <w:bookmarkEnd w:id="3"/>
      <w:r>
        <w:rPr>
          <w:rFonts w:ascii="Times New Roman" w:hAnsi="Times New Roman" w:cs="Times New Roman"/>
          <w:noProof/>
          <w:color w:val="000000"/>
          <w:sz w:val="16"/>
          <w:szCs w:val="16"/>
        </w:rPr>
        <w:drawing>
          <wp:inline distT="0" distB="0" distL="0" distR="0" wp14:anchorId="217FFC96" wp14:editId="215B4938">
            <wp:extent cx="161925" cy="161925"/>
            <wp:effectExtent l="0" t="0" r="0" b="0"/>
            <wp:docPr id="3" name="Picture 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860A9F">
        <w:rPr>
          <w:rFonts w:ascii="Times New Roman" w:hAnsi="Times New Roman" w:cs="Times New Roman"/>
          <w:color w:val="000000"/>
          <w:sz w:val="16"/>
          <w:szCs w:val="16"/>
        </w:rPr>
        <w:t>KeyCite Yellow Flag - Negative Treatment</w:t>
      </w:r>
    </w:p>
    <w:p w14:paraId="53B8ED3E" w14:textId="77777777" w:rsidR="00000000" w:rsidRDefault="00860A9F">
      <w:pPr>
        <w:widowControl w:val="0"/>
        <w:numPr>
          <w:ilvl w:val="0"/>
          <w:numId w:val="1"/>
        </w:numPr>
        <w:autoSpaceDE w:val="0"/>
        <w:autoSpaceDN w:val="0"/>
        <w:adjustRightInd w:val="0"/>
        <w:spacing w:after="0" w:line="240" w:lineRule="auto"/>
        <w:ind w:hanging="360"/>
        <w:jc w:val="both"/>
        <w:rPr>
          <w:rFonts w:ascii="Times New Roman" w:hAnsi="Times New Roman" w:cs="Times New Roman"/>
          <w:color w:val="000000"/>
          <w:sz w:val="16"/>
          <w:szCs w:val="16"/>
        </w:rPr>
      </w:pPr>
      <w:bookmarkStart w:id="4" w:name="co_readingModeNegativeTreatment_1"/>
      <w:bookmarkEnd w:id="4"/>
      <w:r>
        <w:rPr>
          <w:rFonts w:ascii="Times New Roman" w:hAnsi="Times New Roman" w:cs="Times New Roman"/>
          <w:color w:val="000000"/>
          <w:sz w:val="16"/>
          <w:szCs w:val="16"/>
        </w:rPr>
        <w:t xml:space="preserve">Distinguished by </w:t>
      </w:r>
      <w:hyperlink r:id="rId11" w:history="1">
        <w:r>
          <w:rPr>
            <w:rFonts w:ascii="Times New Roman" w:hAnsi="Times New Roman" w:cs="Times New Roman"/>
            <w:color w:val="0E568C"/>
            <w:sz w:val="16"/>
            <w:szCs w:val="16"/>
          </w:rPr>
          <w:t>Ashwander</w:t>
        </w:r>
        <w:r>
          <w:rPr>
            <w:rFonts w:ascii="Times New Roman" w:hAnsi="Times New Roman" w:cs="Times New Roman"/>
            <w:color w:val="0E568C"/>
            <w:sz w:val="16"/>
            <w:szCs w:val="16"/>
          </w:rPr>
          <w:t xml:space="preserve"> v. Tennessee Valley Authority, </w:t>
        </w:r>
      </w:hyperlink>
      <w:r>
        <w:rPr>
          <w:rFonts w:ascii="Times New Roman" w:hAnsi="Times New Roman" w:cs="Times New Roman"/>
          <w:color w:val="000000"/>
          <w:sz w:val="16"/>
          <w:szCs w:val="16"/>
        </w:rPr>
        <w:t>U.S.Ala., February 17, 1936</w:t>
      </w:r>
    </w:p>
    <w:p w14:paraId="787251BD" w14:textId="77777777" w:rsidR="00000000" w:rsidRDefault="00860A9F">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14 S.Ct. 548</w:t>
      </w:r>
    </w:p>
    <w:p w14:paraId="54B6C748" w14:textId="77777777" w:rsidR="00000000" w:rsidRDefault="00860A9F">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Supreme Court of the United States.</w:t>
      </w:r>
    </w:p>
    <w:p w14:paraId="0307E64F" w14:textId="77777777" w:rsidR="00000000" w:rsidRDefault="00860A9F">
      <w:pPr>
        <w:widowControl w:val="0"/>
        <w:autoSpaceDE w:val="0"/>
        <w:autoSpaceDN w:val="0"/>
        <w:adjustRightInd w:val="0"/>
        <w:spacing w:before="200" w:after="0" w:line="240" w:lineRule="auto"/>
        <w:ind w:left="100" w:right="100"/>
        <w:jc w:val="center"/>
        <w:rPr>
          <w:rFonts w:ascii="Georgia" w:hAnsi="Georgia" w:cs="Georgia"/>
          <w:color w:val="252525"/>
          <w:sz w:val="20"/>
          <w:szCs w:val="20"/>
        </w:rPr>
      </w:pPr>
      <w:r>
        <w:rPr>
          <w:rFonts w:ascii="Georgia" w:hAnsi="Georgia" w:cs="Georgia"/>
          <w:color w:val="252525"/>
          <w:sz w:val="20"/>
          <w:szCs w:val="20"/>
        </w:rPr>
        <w:t>SHIVELY</w:t>
      </w:r>
    </w:p>
    <w:p w14:paraId="611B0D4F" w14:textId="77777777" w:rsidR="00000000" w:rsidRDefault="00860A9F">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v.</w:t>
      </w:r>
    </w:p>
    <w:p w14:paraId="65DA7AC6" w14:textId="77777777" w:rsidR="00000000" w:rsidRDefault="00860A9F">
      <w:pPr>
        <w:widowControl w:val="0"/>
        <w:autoSpaceDE w:val="0"/>
        <w:autoSpaceDN w:val="0"/>
        <w:adjustRightInd w:val="0"/>
        <w:spacing w:after="200" w:line="240" w:lineRule="auto"/>
        <w:ind w:left="100" w:right="100"/>
        <w:jc w:val="center"/>
        <w:rPr>
          <w:rFonts w:ascii="Georgia" w:hAnsi="Georgia" w:cs="Georgia"/>
          <w:color w:val="252525"/>
          <w:sz w:val="20"/>
          <w:szCs w:val="20"/>
        </w:rPr>
      </w:pPr>
      <w:r>
        <w:rPr>
          <w:rFonts w:ascii="Georgia" w:hAnsi="Georgia" w:cs="Georgia"/>
          <w:color w:val="252525"/>
          <w:sz w:val="20"/>
          <w:szCs w:val="20"/>
        </w:rPr>
        <w:t>BOWLBY et al.</w:t>
      </w:r>
    </w:p>
    <w:p w14:paraId="09A4DE11" w14:textId="77777777" w:rsidR="00000000" w:rsidRDefault="00860A9F">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No. 787.</w:t>
      </w:r>
    </w:p>
    <w:p w14:paraId="14E7E761" w14:textId="77777777" w:rsidR="00000000" w:rsidRDefault="00860A9F">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w:t>
      </w:r>
    </w:p>
    <w:p w14:paraId="1FA4265E" w14:textId="77777777" w:rsidR="00000000" w:rsidRDefault="00860A9F">
      <w:pPr>
        <w:widowControl w:val="0"/>
        <w:autoSpaceDE w:val="0"/>
        <w:autoSpaceDN w:val="0"/>
        <w:adjustRightInd w:val="0"/>
        <w:spacing w:after="200" w:line="240" w:lineRule="auto"/>
        <w:ind w:left="200"/>
        <w:jc w:val="center"/>
        <w:rPr>
          <w:rFonts w:ascii="Georgia" w:hAnsi="Georgia" w:cs="Georgia"/>
          <w:color w:val="000000"/>
          <w:sz w:val="20"/>
          <w:szCs w:val="20"/>
        </w:rPr>
      </w:pPr>
      <w:r>
        <w:rPr>
          <w:rFonts w:ascii="Georgia" w:hAnsi="Georgia" w:cs="Georgia"/>
          <w:color w:val="000000"/>
          <w:sz w:val="20"/>
          <w:szCs w:val="20"/>
        </w:rPr>
        <w:t>March 5, 1894.</w:t>
      </w:r>
    </w:p>
    <w:p w14:paraId="7760AB7A" w14:textId="77777777" w:rsidR="00000000" w:rsidRDefault="00860A9F">
      <w:pPr>
        <w:widowControl w:val="0"/>
        <w:autoSpaceDE w:val="0"/>
        <w:autoSpaceDN w:val="0"/>
        <w:adjustRightInd w:val="0"/>
        <w:spacing w:before="400" w:after="0" w:line="240" w:lineRule="auto"/>
        <w:jc w:val="both"/>
        <w:rPr>
          <w:rFonts w:ascii="Times New Roman" w:hAnsi="Times New Roman" w:cs="Times New Roman"/>
          <w:b/>
          <w:bCs/>
          <w:color w:val="212121"/>
          <w:sz w:val="20"/>
          <w:szCs w:val="20"/>
        </w:rPr>
      </w:pPr>
      <w:bookmarkStart w:id="5" w:name="co_synopsis_1"/>
      <w:bookmarkEnd w:id="5"/>
      <w:r>
        <w:rPr>
          <w:rFonts w:ascii="Times New Roman" w:hAnsi="Times New Roman" w:cs="Times New Roman"/>
          <w:b/>
          <w:bCs/>
          <w:color w:val="212121"/>
          <w:sz w:val="20"/>
          <w:szCs w:val="20"/>
        </w:rPr>
        <w:t>Synopsis</w:t>
      </w:r>
    </w:p>
    <w:p w14:paraId="529F6486"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error to the supreme court of the state of Oregon.</w:t>
      </w:r>
    </w:p>
    <w:p w14:paraId="47E05699"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4671755"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 w:name="co_pp_sp_708_548_1"/>
      <w:bookmarkEnd w:id="6"/>
      <w:r>
        <w:rPr>
          <w:rFonts w:ascii="Times New Roman" w:hAnsi="Times New Roman" w:cs="Times New Roman"/>
          <w:b/>
          <w:bCs/>
          <w:color w:val="000000"/>
          <w:sz w:val="20"/>
          <w:szCs w:val="20"/>
        </w:rPr>
        <w:t>**548</w:t>
      </w:r>
      <w:r>
        <w:rPr>
          <w:rFonts w:ascii="Times New Roman" w:hAnsi="Times New Roman" w:cs="Times New Roman"/>
          <w:color w:val="000000"/>
          <w:sz w:val="20"/>
          <w:szCs w:val="20"/>
        </w:rPr>
        <w:t xml:space="preserve"> Statement by Mr. Justice GRAY: </w:t>
      </w:r>
      <w:bookmarkStart w:id="7" w:name="co_pp_sp_780_2_1"/>
      <w:bookmarkEnd w:id="7"/>
      <w:r>
        <w:rPr>
          <w:rFonts w:ascii="Times New Roman" w:hAnsi="Times New Roman" w:cs="Times New Roman"/>
          <w:b/>
          <w:bCs/>
          <w:color w:val="000000"/>
          <w:sz w:val="20"/>
          <w:szCs w:val="20"/>
        </w:rPr>
        <w:t>*2</w:t>
      </w:r>
    </w:p>
    <w:p w14:paraId="01F6D300"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original suit was in the nature of a bill in equity, brought June 8, 1891, by John Q. A.</w:t>
      </w:r>
      <w:r>
        <w:rPr>
          <w:rFonts w:ascii="Times New Roman" w:hAnsi="Times New Roman" w:cs="Times New Roman"/>
          <w:color w:val="000000"/>
          <w:sz w:val="20"/>
          <w:szCs w:val="20"/>
        </w:rPr>
        <w:t xml:space="preserve"> Bowlby and W. W. Parker against Charles W. Shively and wife, in the circuit court for the county of Clatsop and state of Oregon, to quiet the title to lands below high-water mark in the city of Astoria. The case, as appearing by the record, was as follows</w:t>
      </w:r>
      <w:r>
        <w:rPr>
          <w:rFonts w:ascii="Times New Roman" w:hAnsi="Times New Roman" w:cs="Times New Roman"/>
          <w:color w:val="000000"/>
          <w:sz w:val="20"/>
          <w:szCs w:val="20"/>
        </w:rPr>
        <w:t>:</w:t>
      </w:r>
    </w:p>
    <w:p w14:paraId="75096689"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On and before May 20, 1854, John M. Shively and wife were the owners of a donation land claim, as laid out and recorded by him under the act of congress of September 27, 1850, c. 76, (9 Stat. 496,) commonly known as the </w:t>
      </w:r>
      <w:r>
        <w:rPr>
          <w:rFonts w:ascii="Times New Roman" w:hAnsi="Times New Roman" w:cs="Times New Roman"/>
          <w:color w:val="000000"/>
          <w:sz w:val="20"/>
          <w:szCs w:val="20"/>
        </w:rPr>
        <w:t>‘</w:t>
      </w:r>
      <w:r>
        <w:rPr>
          <w:rFonts w:ascii="Times New Roman" w:hAnsi="Times New Roman" w:cs="Times New Roman"/>
          <w:color w:val="000000"/>
          <w:sz w:val="20"/>
          <w:szCs w:val="20"/>
        </w:rPr>
        <w:t>Oregon Donation Act,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embracing t</w:t>
      </w:r>
      <w:r>
        <w:rPr>
          <w:rFonts w:ascii="Times New Roman" w:hAnsi="Times New Roman" w:cs="Times New Roman"/>
          <w:color w:val="000000"/>
          <w:sz w:val="20"/>
          <w:szCs w:val="20"/>
        </w:rPr>
        <w:t>he then town and much of the present city of Astoria, and bounded on the north by the Columbia river.</w:t>
      </w:r>
    </w:p>
    <w:p w14:paraId="04AF972D"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On May 20, 1854, John M. Shively laid out and caused to be recorded a plat of that claim, not only of the land above high-water mark, but also of adjacent</w:t>
      </w:r>
      <w:r>
        <w:rPr>
          <w:rFonts w:ascii="Times New Roman" w:hAnsi="Times New Roman" w:cs="Times New Roman"/>
          <w:color w:val="000000"/>
          <w:sz w:val="20"/>
          <w:szCs w:val="20"/>
        </w:rPr>
        <w:t xml:space="preserve"> tide lands and a portion of the bed of the Columbia river, including the lands in controversy, and divided into blocks 300 feet square, </w:t>
      </w:r>
      <w:bookmarkStart w:id="8" w:name="co_pp_sp_780_3_1"/>
      <w:bookmarkEnd w:id="8"/>
      <w:r>
        <w:rPr>
          <w:rFonts w:ascii="Times New Roman" w:hAnsi="Times New Roman" w:cs="Times New Roman"/>
          <w:b/>
          <w:bCs/>
          <w:color w:val="000000"/>
          <w:sz w:val="20"/>
          <w:szCs w:val="20"/>
        </w:rPr>
        <w:t>*3</w:t>
      </w:r>
      <w:r>
        <w:rPr>
          <w:rFonts w:ascii="Times New Roman" w:hAnsi="Times New Roman" w:cs="Times New Roman"/>
          <w:color w:val="000000"/>
          <w:sz w:val="20"/>
          <w:szCs w:val="20"/>
        </w:rPr>
        <w:t xml:space="preserve"> and separated from each other by streets 30 or 60 feet wide, some running at right a</w:t>
      </w:r>
      <w:r>
        <w:rPr>
          <w:rFonts w:ascii="Times New Roman" w:hAnsi="Times New Roman" w:cs="Times New Roman"/>
          <w:color w:val="000000"/>
          <w:sz w:val="20"/>
          <w:szCs w:val="20"/>
        </w:rPr>
        <w:t>ngles to, and the others nearly parallel with, high-water mark, the outermost of which streets were not within 800 feet of the ship channel.</w:t>
      </w:r>
    </w:p>
    <w:p w14:paraId="5F475810"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Blocks 4 and 9 were above ordinary highwater mark. Block 146 was in front of block 4, and between high and low wate</w:t>
      </w:r>
      <w:r>
        <w:rPr>
          <w:rFonts w:ascii="Times New Roman" w:hAnsi="Times New Roman" w:cs="Times New Roman"/>
          <w:color w:val="000000"/>
          <w:sz w:val="20"/>
          <w:szCs w:val="20"/>
        </w:rPr>
        <w:t xml:space="preserve">r mark. In front of block 9 came blocks 141, 126, and 127, successively. A strip about 50 feet wide, being the southern part of block 141, was above high-water </w:t>
      </w:r>
      <w:r>
        <w:rPr>
          <w:rFonts w:ascii="Times New Roman" w:hAnsi="Times New Roman" w:cs="Times New Roman"/>
          <w:color w:val="000000"/>
          <w:sz w:val="20"/>
          <w:szCs w:val="20"/>
        </w:rPr>
        <w:t>mark, and the whole of the rest of that block was below high-water mark and above low-water mark</w:t>
      </w:r>
      <w:r>
        <w:rPr>
          <w:rFonts w:ascii="Times New Roman" w:hAnsi="Times New Roman" w:cs="Times New Roman"/>
          <w:color w:val="000000"/>
          <w:sz w:val="20"/>
          <w:szCs w:val="20"/>
        </w:rPr>
        <w:t>. The line of ordinary low tide was on September 18, 1876, at the north line of that block; but on December 15, 1890, and for some time before this date, was 100 feet north of the north line of block 127.</w:t>
      </w:r>
    </w:p>
    <w:p w14:paraId="4F0A38ED"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On February 18, 1860, John M. Shively and wife conv</w:t>
      </w:r>
      <w:r>
        <w:rPr>
          <w:rFonts w:ascii="Times New Roman" w:hAnsi="Times New Roman" w:cs="Times New Roman"/>
          <w:color w:val="000000"/>
          <w:sz w:val="20"/>
          <w:szCs w:val="20"/>
        </w:rPr>
        <w:t xml:space="preserve">eyed blocks 9, 126, 127, and 146, </w:t>
      </w:r>
      <w:r>
        <w:rPr>
          <w:rFonts w:ascii="Times New Roman" w:hAnsi="Times New Roman" w:cs="Times New Roman"/>
          <w:color w:val="000000"/>
          <w:sz w:val="20"/>
          <w:szCs w:val="20"/>
        </w:rPr>
        <w:t>‘</w:t>
      </w:r>
      <w:r>
        <w:rPr>
          <w:rFonts w:ascii="Times New Roman" w:hAnsi="Times New Roman" w:cs="Times New Roman"/>
          <w:color w:val="000000"/>
          <w:sz w:val="20"/>
          <w:szCs w:val="20"/>
        </w:rPr>
        <w:t>in the town plat of Astoria, as laid out and recorded by John M. Shively,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James Welch and Nancy Welch, whose title was afterwards conveyed to the plaintiffs.</w:t>
      </w:r>
    </w:p>
    <w:p w14:paraId="5636B124"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On June 2, 1864, John M. Shively laid out </w:t>
      </w:r>
      <w:bookmarkStart w:id="9" w:name="co_pp_sp_708_549_1"/>
      <w:bookmarkEnd w:id="9"/>
      <w:r>
        <w:rPr>
          <w:rFonts w:ascii="Times New Roman" w:hAnsi="Times New Roman" w:cs="Times New Roman"/>
          <w:b/>
          <w:bCs/>
          <w:color w:val="000000"/>
          <w:sz w:val="20"/>
          <w:szCs w:val="20"/>
        </w:rPr>
        <w:t>**549</w:t>
      </w:r>
      <w:r>
        <w:rPr>
          <w:rFonts w:ascii="Times New Roman" w:hAnsi="Times New Roman" w:cs="Times New Roman"/>
          <w:color w:val="000000"/>
          <w:sz w:val="20"/>
          <w:szCs w:val="20"/>
        </w:rPr>
        <w:t xml:space="preserve"> and caused to be recorded an additional plat, covering all the space between blocks 127 and 146 and the channel.</w:t>
      </w:r>
    </w:p>
    <w:p w14:paraId="0B369224"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1865 the United States issued a patent to John M. Shively and wife for the donation land claim, bounded by the Colu</w:t>
      </w:r>
      <w:r>
        <w:rPr>
          <w:rFonts w:ascii="Times New Roman" w:hAnsi="Times New Roman" w:cs="Times New Roman"/>
          <w:color w:val="000000"/>
          <w:sz w:val="20"/>
          <w:szCs w:val="20"/>
        </w:rPr>
        <w:t>mbia river.</w:t>
      </w:r>
    </w:p>
    <w:p w14:paraId="47911D4F"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On September 18, 1876, the state of Oregon, by its governor, secretary, and treasuer, acting as the board of school land commissioners, pursuant to the statute of Oregon of October 26, 1874, (Laws 1874, p. 76,) amending the statute of Oregon of</w:t>
      </w:r>
      <w:r>
        <w:rPr>
          <w:rFonts w:ascii="Times New Roman" w:hAnsi="Times New Roman" w:cs="Times New Roman"/>
          <w:color w:val="000000"/>
          <w:sz w:val="20"/>
          <w:szCs w:val="20"/>
        </w:rPr>
        <w:t xml:space="preserve"> October 28, 1872, (Laws 1872, p. 129,) the provisions of both of which statutes are set forth in the margin,</w:t>
      </w:r>
      <w:bookmarkStart w:id="10" w:name="co_fnRef_B00111894139328_ID0EEDAC_1"/>
      <w:bookmarkEnd w:id="1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"#co_footnote_B00111894139328_1" </w:instrText>
      </w:r>
      <w:r w:rsidR="00DD327C">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words printed in bracket</w:t>
      </w:r>
      <w:r>
        <w:rPr>
          <w:rFonts w:ascii="Times New Roman" w:hAnsi="Times New Roman" w:cs="Times New Roman"/>
          <w:color w:val="000000"/>
          <w:sz w:val="20"/>
          <w:szCs w:val="20"/>
        </w:rPr>
        <w:t xml:space="preserve">s having been in the statute of 1872 only, </w:t>
      </w:r>
      <w:bookmarkStart w:id="11" w:name="co_pp_sp_780_4_1"/>
      <w:bookmarkEnd w:id="11"/>
      <w:r>
        <w:rPr>
          <w:rFonts w:ascii="Times New Roman" w:hAnsi="Times New Roman" w:cs="Times New Roman"/>
          <w:b/>
          <w:bCs/>
          <w:color w:val="000000"/>
          <w:sz w:val="20"/>
          <w:szCs w:val="20"/>
        </w:rPr>
        <w:t>*4</w:t>
      </w:r>
      <w:r>
        <w:rPr>
          <w:rFonts w:ascii="Times New Roman" w:hAnsi="Times New Roman" w:cs="Times New Roman"/>
          <w:color w:val="000000"/>
          <w:sz w:val="20"/>
          <w:szCs w:val="20"/>
        </w:rPr>
        <w:t xml:space="preserve"> and those printed in italics having been inserted in the statute of 1874,) executed to the plaintiffs a deed of all the lands lying </w:t>
      </w:r>
      <w:bookmarkStart w:id="12" w:name="co_pp_sp_780_5_1"/>
      <w:bookmarkEnd w:id="12"/>
      <w:r>
        <w:rPr>
          <w:rFonts w:ascii="Times New Roman" w:hAnsi="Times New Roman" w:cs="Times New Roman"/>
          <w:b/>
          <w:bCs/>
          <w:color w:val="000000"/>
          <w:sz w:val="20"/>
          <w:szCs w:val="20"/>
        </w:rPr>
        <w:t>*5</w:t>
      </w:r>
      <w:r>
        <w:rPr>
          <w:rFonts w:ascii="Times New Roman" w:hAnsi="Times New Roman" w:cs="Times New Roman"/>
          <w:color w:val="000000"/>
          <w:sz w:val="20"/>
          <w:szCs w:val="20"/>
        </w:rPr>
        <w:t xml:space="preserve"> between hig</w:t>
      </w:r>
      <w:r>
        <w:rPr>
          <w:rFonts w:ascii="Times New Roman" w:hAnsi="Times New Roman" w:cs="Times New Roman"/>
          <w:color w:val="000000"/>
          <w:sz w:val="20"/>
          <w:szCs w:val="20"/>
        </w:rPr>
        <w:t xml:space="preserve">h-water mark and low-water mark in front of block 9, including all the tide land in block 141, and also a </w:t>
      </w:r>
      <w:bookmarkStart w:id="13" w:name="co_pp_sp_780_6_1"/>
      <w:bookmarkEnd w:id="13"/>
      <w:r>
        <w:rPr>
          <w:rFonts w:ascii="Times New Roman" w:hAnsi="Times New Roman" w:cs="Times New Roman"/>
          <w:b/>
          <w:bCs/>
          <w:color w:val="000000"/>
          <w:sz w:val="20"/>
          <w:szCs w:val="20"/>
        </w:rPr>
        <w:t>*6</w:t>
      </w:r>
      <w:r>
        <w:rPr>
          <w:rFonts w:ascii="Times New Roman" w:hAnsi="Times New Roman" w:cs="Times New Roman"/>
          <w:color w:val="000000"/>
          <w:sz w:val="20"/>
          <w:szCs w:val="20"/>
        </w:rPr>
        <w:t xml:space="preserve"> deed of all the tide lands in block 146, but never executed to any one a deed of any tide lands north of block 146.</w:t>
      </w:r>
    </w:p>
    <w:p w14:paraId="251E3C50" w14:textId="77777777" w:rsidR="00000000" w:rsidRDefault="00860A9F">
      <w:pPr>
        <w:widowControl w:val="0"/>
        <w:autoSpaceDE w:val="0"/>
        <w:autoSpaceDN w:val="0"/>
        <w:adjustRightInd w:val="0"/>
        <w:spacing w:before="6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plaintiffs afterwards held possession of the lands so conveyed to them, and maintained a wharf in front of block 127, which extended several hundred feet into the Columbia river, and at which ocean and river craft were wont to receive and discharge fr</w:t>
      </w:r>
      <w:r>
        <w:rPr>
          <w:rFonts w:ascii="Times New Roman" w:hAnsi="Times New Roman" w:cs="Times New Roman"/>
          <w:color w:val="000000"/>
          <w:sz w:val="20"/>
          <w:szCs w:val="20"/>
        </w:rPr>
        <w:t>eight.</w:t>
      </w:r>
    </w:p>
    <w:p w14:paraId="13FC9006"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On December 15, 1890, John M. Shively, having acquired whatever title his wife still had in the lands in controversy, conveyed all his right, title, and interest therein to the defendant Charles W. Shively. </w:t>
      </w:r>
      <w:bookmarkStart w:id="14" w:name="co_pp_sp_780_7_1"/>
      <w:bookmarkEnd w:id="14"/>
      <w:r>
        <w:rPr>
          <w:rFonts w:ascii="Times New Roman" w:hAnsi="Times New Roman" w:cs="Times New Roman"/>
          <w:b/>
          <w:bCs/>
          <w:color w:val="000000"/>
          <w:sz w:val="20"/>
          <w:szCs w:val="20"/>
        </w:rPr>
        <w:t>*7</w:t>
      </w:r>
    </w:p>
    <w:p w14:paraId="5B2DEA2E"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On Apri</w:t>
      </w:r>
      <w:r>
        <w:rPr>
          <w:rFonts w:ascii="Times New Roman" w:hAnsi="Times New Roman" w:cs="Times New Roman"/>
          <w:color w:val="000000"/>
          <w:sz w:val="20"/>
          <w:szCs w:val="20"/>
        </w:rPr>
        <w:t>l 7, 1891, the defendants, pretending to act under the statute of Oregon of February 18, 1891, (Laws 1891, p. 594,) executed and recorded an instrument dedicating to the public their interest in some of the streets adjacent to these lands.</w:t>
      </w:r>
    </w:p>
    <w:p w14:paraId="0B7DC2CD"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The plaintiffs c</w:t>
      </w:r>
      <w:r>
        <w:rPr>
          <w:rFonts w:ascii="Times New Roman" w:hAnsi="Times New Roman" w:cs="Times New Roman"/>
          <w:color w:val="000000"/>
          <w:sz w:val="20"/>
          <w:szCs w:val="20"/>
        </w:rPr>
        <w:t>laimed, under the deeds from the state of Oregon, the title in all the tide lands on the west half of block 141, on all of blocks 126 and 127 and north thereof, and on the west half of block 146 and north thereof, between the lines of low and ordinary high</w:t>
      </w:r>
      <w:r>
        <w:rPr>
          <w:rFonts w:ascii="Times New Roman" w:hAnsi="Times New Roman" w:cs="Times New Roman"/>
          <w:color w:val="000000"/>
          <w:sz w:val="20"/>
          <w:szCs w:val="20"/>
        </w:rPr>
        <w:t xml:space="preserve"> tide of the Columbia river; and also claimed all the wharfing rights and privileges in front thereof to the ship channel; and prayed that the cloud created by the defendants’ instrument of dedication might be removed, and the defendants be adjudged to hav</w:t>
      </w:r>
      <w:r>
        <w:rPr>
          <w:rFonts w:ascii="Times New Roman" w:hAnsi="Times New Roman" w:cs="Times New Roman"/>
          <w:color w:val="000000"/>
          <w:sz w:val="20"/>
          <w:szCs w:val="20"/>
        </w:rPr>
        <w:t>e no title or right in the premises, and for further relief.</w:t>
      </w:r>
    </w:p>
    <w:p w14:paraId="72A6EF03"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defendants denied any title or right in the plaintiffs, except in the west half of block 146; and, by counterclaim, in the nature </w:t>
      </w:r>
      <w:bookmarkStart w:id="15" w:name="co_pp_sp_708_550_1"/>
      <w:bookmarkEnd w:id="15"/>
      <w:r>
        <w:rPr>
          <w:rFonts w:ascii="Times New Roman" w:hAnsi="Times New Roman" w:cs="Times New Roman"/>
          <w:b/>
          <w:bCs/>
          <w:color w:val="000000"/>
          <w:sz w:val="20"/>
          <w:szCs w:val="20"/>
        </w:rPr>
        <w:t>**550</w:t>
      </w:r>
      <w:r>
        <w:rPr>
          <w:rFonts w:ascii="Times New Roman" w:hAnsi="Times New Roman" w:cs="Times New Roman"/>
          <w:color w:val="000000"/>
          <w:sz w:val="20"/>
          <w:szCs w:val="20"/>
        </w:rPr>
        <w:t xml:space="preserve"> of a cross bill, st</w:t>
      </w:r>
      <w:r>
        <w:rPr>
          <w:rFonts w:ascii="Times New Roman" w:hAnsi="Times New Roman" w:cs="Times New Roman"/>
          <w:color w:val="000000"/>
          <w:sz w:val="20"/>
          <w:szCs w:val="20"/>
        </w:rPr>
        <w:t>ating the facts above set forth, asserted that, under the patent from the United States to John M. Shively, and his deed to Charles W. Shively, the latter was the owner in fee simple of so much of the east half of block 141 as was above high-water mark, an</w:t>
      </w:r>
      <w:r>
        <w:rPr>
          <w:rFonts w:ascii="Times New Roman" w:hAnsi="Times New Roman" w:cs="Times New Roman"/>
          <w:color w:val="000000"/>
          <w:sz w:val="20"/>
          <w:szCs w:val="20"/>
        </w:rPr>
        <w:t>d of all the tide lands and riparian and wharfing rights in front thereof to the channel excepting blocks 126 and 127, and was also the owner of all the riparian and wharfing rights in front of block 4 to the channel, excepting block 146; and contended tha</w:t>
      </w:r>
      <w:r>
        <w:rPr>
          <w:rFonts w:ascii="Times New Roman" w:hAnsi="Times New Roman" w:cs="Times New Roman"/>
          <w:color w:val="000000"/>
          <w:sz w:val="20"/>
          <w:szCs w:val="20"/>
        </w:rPr>
        <w:t>t the second deed from the state of Oregon to the plaintiffs conveyed no title in the part of block 141 above high-water mark, or in any tide lands, and that Shively’s conveyance of specific blocks by reference to his plat passed no wharfing rights in fron</w:t>
      </w:r>
      <w:r>
        <w:rPr>
          <w:rFonts w:ascii="Times New Roman" w:hAnsi="Times New Roman" w:cs="Times New Roman"/>
          <w:color w:val="000000"/>
          <w:sz w:val="20"/>
          <w:szCs w:val="20"/>
        </w:rPr>
        <w:t>t thereof; and prayed that he might have possession of said premises, and damages against the plaintiffs for withholding the same, and further relief.</w:t>
      </w:r>
    </w:p>
    <w:p w14:paraId="092C3D4E"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court sustained a demurrer of the plaintiffs to the counterclaim, (except as to that part of block 14</w:t>
      </w:r>
      <w:r>
        <w:rPr>
          <w:rFonts w:ascii="Times New Roman" w:hAnsi="Times New Roman" w:cs="Times New Roman"/>
          <w:color w:val="000000"/>
          <w:sz w:val="20"/>
          <w:szCs w:val="20"/>
        </w:rPr>
        <w:t xml:space="preserve">1 above high-water mark,) and dismissed that claim; and then, on motion of the plaintiffs, dismissed their suit, without prejudice to their interest in the subject thereof. </w:t>
      </w:r>
      <w:bookmarkStart w:id="16" w:name="co_pp_sp_780_8_1"/>
      <w:bookmarkEnd w:id="16"/>
      <w:r>
        <w:rPr>
          <w:rFonts w:ascii="Times New Roman" w:hAnsi="Times New Roman" w:cs="Times New Roman"/>
          <w:b/>
          <w:bCs/>
          <w:color w:val="000000"/>
          <w:sz w:val="20"/>
          <w:szCs w:val="20"/>
        </w:rPr>
        <w:t>*8</w:t>
      </w:r>
    </w:p>
    <w:p w14:paraId="01388C84"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defendant Charles W. Shively appealed to the</w:t>
      </w:r>
      <w:r>
        <w:rPr>
          <w:rFonts w:ascii="Times New Roman" w:hAnsi="Times New Roman" w:cs="Times New Roman"/>
          <w:color w:val="000000"/>
          <w:sz w:val="20"/>
          <w:szCs w:val="20"/>
        </w:rPr>
        <w:t xml:space="preserve"> supreme court of the state, which affirmed the judgment, upon the ground that the grant from the United States, bounded by the Columbia river, passed no title or right in lands below high-water mark, as against the subsequent deeds from the state of Orego</w:t>
      </w:r>
      <w:r>
        <w:rPr>
          <w:rFonts w:ascii="Times New Roman" w:hAnsi="Times New Roman" w:cs="Times New Roman"/>
          <w:color w:val="000000"/>
          <w:sz w:val="20"/>
          <w:szCs w:val="20"/>
        </w:rPr>
        <w:t xml:space="preserve">n. </w:t>
      </w:r>
      <w:hyperlink r:id="rId12" w:history="1">
        <w:r>
          <w:rPr>
            <w:rFonts w:ascii="Times New Roman" w:hAnsi="Times New Roman" w:cs="Times New Roman"/>
            <w:color w:val="0E568C"/>
            <w:sz w:val="20"/>
            <w:szCs w:val="20"/>
          </w:rPr>
          <w:t>22 Or. 410, 30 Pac. 154</w:t>
        </w:r>
      </w:hyperlink>
      <w:r>
        <w:rPr>
          <w:rFonts w:ascii="Times New Roman" w:hAnsi="Times New Roman" w:cs="Times New Roman"/>
          <w:color w:val="000000"/>
          <w:sz w:val="20"/>
          <w:szCs w:val="20"/>
        </w:rPr>
        <w:t>.</w:t>
      </w:r>
    </w:p>
    <w:p w14:paraId="717359C0"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said defendant thereupon sued out this writ of error, and assigned the following errors:</w:t>
      </w:r>
    </w:p>
    <w:p w14:paraId="7147049F"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First. The supreme court of Oregon decided that a grantee of the United States, under the act of congress of September 27, 1850, known as the </w:t>
      </w:r>
      <w:r>
        <w:rPr>
          <w:rFonts w:ascii="Times New Roman" w:hAnsi="Times New Roman" w:cs="Times New Roman"/>
          <w:color w:val="000000"/>
          <w:sz w:val="20"/>
          <w:szCs w:val="20"/>
        </w:rPr>
        <w:t>‘</w:t>
      </w:r>
      <w:r>
        <w:rPr>
          <w:rFonts w:ascii="Times New Roman" w:hAnsi="Times New Roman" w:cs="Times New Roman"/>
          <w:color w:val="000000"/>
          <w:sz w:val="20"/>
          <w:szCs w:val="20"/>
        </w:rPr>
        <w:t>Oregon Donation Land Law,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of land bounded by the tidal navigable waters of the Columbia river, obtained by virtu</w:t>
      </w:r>
      <w:r>
        <w:rPr>
          <w:rFonts w:ascii="Times New Roman" w:hAnsi="Times New Roman" w:cs="Times New Roman"/>
          <w:color w:val="000000"/>
          <w:sz w:val="20"/>
          <w:szCs w:val="20"/>
        </w:rPr>
        <w:t xml:space="preserve">e of said grant no exclusive access to the channel of said river, and no wharfage rights below ordinary high tide of said river in </w:t>
      </w:r>
      <w:r>
        <w:rPr>
          <w:rFonts w:ascii="Times New Roman" w:hAnsi="Times New Roman" w:cs="Times New Roman"/>
          <w:color w:val="000000"/>
          <w:sz w:val="20"/>
          <w:szCs w:val="20"/>
        </w:rPr>
        <w:t>front of said high land.</w:t>
      </w:r>
    </w:p>
    <w:p w14:paraId="4C894677"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Second. The supreme court of Oregon decided that said state was the absolute owner of all rights in</w:t>
      </w:r>
      <w:r>
        <w:rPr>
          <w:rFonts w:ascii="Times New Roman" w:hAnsi="Times New Roman" w:cs="Times New Roman"/>
          <w:color w:val="000000"/>
          <w:sz w:val="20"/>
          <w:szCs w:val="20"/>
        </w:rPr>
        <w:t xml:space="preserve"> front of the high land granted by the United States to said grantee, with said Columbia river as a boundary, below the meander line, out to the channel of said Columbia river, to the exclusion of all rights of the grantee aforesaid of the United States, u</w:t>
      </w:r>
      <w:r>
        <w:rPr>
          <w:rFonts w:ascii="Times New Roman" w:hAnsi="Times New Roman" w:cs="Times New Roman"/>
          <w:color w:val="000000"/>
          <w:sz w:val="20"/>
          <w:szCs w:val="20"/>
        </w:rPr>
        <w:t>nder the said act of congress of September 27, 1850.</w:t>
      </w:r>
    </w:p>
    <w:p w14:paraId="49612310"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Third. The supreme court of Oregon decided that said state had the absolute power </w:t>
      </w:r>
      <w:bookmarkStart w:id="17" w:name="co_pp_sp_708_551_1"/>
      <w:bookmarkEnd w:id="17"/>
      <w:r>
        <w:rPr>
          <w:rFonts w:ascii="Times New Roman" w:hAnsi="Times New Roman" w:cs="Times New Roman"/>
          <w:b/>
          <w:bCs/>
          <w:color w:val="000000"/>
          <w:sz w:val="20"/>
          <w:szCs w:val="20"/>
        </w:rPr>
        <w:t>**551</w:t>
      </w:r>
      <w:r>
        <w:rPr>
          <w:rFonts w:ascii="Times New Roman" w:hAnsi="Times New Roman" w:cs="Times New Roman"/>
          <w:color w:val="000000"/>
          <w:sz w:val="20"/>
          <w:szCs w:val="20"/>
        </w:rPr>
        <w:t xml:space="preserve"> to dispose of the soil of said river and of all wharfage rights in front of th</w:t>
      </w:r>
      <w:r>
        <w:rPr>
          <w:rFonts w:ascii="Times New Roman" w:hAnsi="Times New Roman" w:cs="Times New Roman"/>
          <w:color w:val="000000"/>
          <w:sz w:val="20"/>
          <w:szCs w:val="20"/>
        </w:rPr>
        <w:t>e high land granted by the United States to said grantee, the predecessor of the plaintiff in error, with said Columbia river as a boundary, to a private person, for a private beneficial use, and had so disposed of the same to the defendants in error.</w:t>
      </w:r>
      <w:r>
        <w:rPr>
          <w:rFonts w:ascii="Times New Roman" w:hAnsi="Times New Roman" w:cs="Times New Roman"/>
          <w:color w:val="000000"/>
          <w:sz w:val="20"/>
          <w:szCs w:val="20"/>
        </w:rPr>
        <w:t>’</w:t>
      </w:r>
    </w:p>
    <w:p w14:paraId="2E8B02DE"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8" w:name="co_headnotes_1"/>
      <w:bookmarkEnd w:id="18"/>
    </w:p>
    <w:p w14:paraId="25F9C143"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212121"/>
          <w:sz w:val="20"/>
          <w:szCs w:val="20"/>
        </w:rPr>
      </w:pPr>
      <w:bookmarkStart w:id="19" w:name="co_headnoteHeader_1"/>
      <w:bookmarkEnd w:id="19"/>
    </w:p>
    <w:p w14:paraId="7977ED2B" w14:textId="77777777" w:rsidR="00000000" w:rsidRDefault="00860A9F">
      <w:pPr>
        <w:widowControl w:val="0"/>
        <w:autoSpaceDE w:val="0"/>
        <w:autoSpaceDN w:val="0"/>
        <w:adjustRightInd w:val="0"/>
        <w:spacing w:before="200" w:after="0" w:line="240" w:lineRule="auto"/>
        <w:ind w:left="100" w:right="200"/>
        <w:jc w:val="both"/>
        <w:rPr>
          <w:rFonts w:ascii="Times New Roman" w:hAnsi="Times New Roman" w:cs="Times New Roman"/>
          <w:color w:val="252525"/>
          <w:sz w:val="20"/>
          <w:szCs w:val="20"/>
        </w:rPr>
      </w:pPr>
      <w:r>
        <w:rPr>
          <w:rFonts w:ascii="Times New Roman" w:hAnsi="Times New Roman" w:cs="Times New Roman"/>
          <w:color w:val="252525"/>
          <w:sz w:val="20"/>
          <w:szCs w:val="20"/>
        </w:rPr>
        <w:t>West Headnotes (9)</w:t>
      </w:r>
    </w:p>
    <w:p w14:paraId="08D295EB"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0" w:name="co_expandedHeadnotes_1"/>
      <w:bookmarkEnd w:id="20"/>
    </w:p>
    <w:p w14:paraId="11CDFF43"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1" w:name="co_anchor_1894139328501_1"/>
      <w:bookmarkEnd w:id="21"/>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D3260B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6C66B3C"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22" w:name="co_anchor_1894139328_1"/>
            <w:bookmarkEnd w:id="22"/>
            <w:r>
              <w:rPr>
                <w:rFonts w:ascii="Times New Roman" w:hAnsi="Times New Roman" w:cs="Times New Roman"/>
                <w:b/>
                <w:bCs/>
                <w:color w:val="000000"/>
                <w:sz w:val="20"/>
                <w:szCs w:val="20"/>
              </w:rPr>
              <w:t>[1]</w:t>
            </w:r>
          </w:p>
          <w:p w14:paraId="250C91A0"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E3B5CC5" w14:textId="09AE0B15" w:rsidR="00000000" w:rsidRDefault="00860A9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3" w:history="1">
              <w:r>
                <w:rPr>
                  <w:rFonts w:ascii="Times New Roman" w:hAnsi="Times New Roman" w:cs="Times New Roman"/>
                  <w:b/>
                  <w:bCs/>
                  <w:color w:val="0E568C"/>
                  <w:sz w:val="20"/>
                  <w:szCs w:val="20"/>
                </w:rPr>
                <w:t>Water Law</w:t>
              </w:r>
            </w:hyperlink>
            <w:r w:rsidR="00DD327C">
              <w:rPr>
                <w:rFonts w:ascii="Times New Roman" w:hAnsi="Times New Roman" w:cs="Times New Roman"/>
                <w:noProof/>
                <w:color w:val="000000"/>
                <w:sz w:val="20"/>
                <w:szCs w:val="20"/>
              </w:rPr>
              <w:drawing>
                <wp:inline distT="0" distB="0" distL="0" distR="0" wp14:anchorId="4609C907" wp14:editId="2FC73E4E">
                  <wp:extent cx="133350" cy="76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5" w:history="1">
              <w:r>
                <w:rPr>
                  <w:rFonts w:ascii="Times New Roman" w:hAnsi="Times New Roman" w:cs="Times New Roman"/>
                  <w:color w:val="0E568C"/>
                  <w:sz w:val="20"/>
                  <w:szCs w:val="20"/>
                </w:rPr>
                <w:t>Title and rights held in public trust</w:t>
              </w:r>
            </w:hyperlink>
          </w:p>
          <w:p w14:paraId="7662F3DD"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C91D31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0B44670"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EFEEBE3" w14:textId="77777777" w:rsidR="00000000" w:rsidRDefault="00860A9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Upon the acquisition of a territory by the United States, whether by cession from one of the states, or by treaty with a foreign country, or by discovery and settlement, the title and dominion over land under tide water passed to the United States for the </w:t>
            </w:r>
            <w:r>
              <w:rPr>
                <w:rFonts w:ascii="Times New Roman" w:hAnsi="Times New Roman" w:cs="Times New Roman"/>
                <w:color w:val="000000"/>
                <w:sz w:val="20"/>
                <w:szCs w:val="20"/>
              </w:rPr>
              <w:t>benefit of the whole people, and in trust for the several states.</w:t>
            </w:r>
          </w:p>
          <w:bookmarkStart w:id="23" w:name="co_headnoteId_18941393285012010020807393"/>
          <w:bookmarkEnd w:id="23"/>
          <w:p w14:paraId="54AC3BF4" w14:textId="77777777" w:rsidR="00000000" w:rsidRDefault="00860A9F">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"http://www.westlaw.com/Link/RelatedInformation/DocHeadnoteLink?docGuid=I75c2e84d9cbd11d993e6d35cc61</w:instrText>
            </w:r>
            <w:r>
              <w:rPr>
                <w:rFonts w:ascii="Times New Roman" w:hAnsi="Times New Roman" w:cs="Times New Roman"/>
                <w:color w:val="000000"/>
                <w:sz w:val="20"/>
                <w:szCs w:val="20"/>
              </w:rPr>
              <w:instrText xml:space="preserve">aab4a&amp;headnoteId=189413932850120100208073931&amp;originationContext=document&amp;vr=3.0&amp;rs=cblt1.0&amp;transitionType=CitingReferences&amp;contextData=(sc.DocLink)" </w:instrText>
            </w:r>
            <w:r w:rsidR="00DD327C">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39 Cases that cite this headnote</w:t>
            </w:r>
            <w:r>
              <w:rPr>
                <w:rFonts w:ascii="Times New Roman" w:hAnsi="Times New Roman" w:cs="Times New Roman"/>
                <w:color w:val="000000"/>
                <w:sz w:val="20"/>
                <w:szCs w:val="20"/>
              </w:rPr>
              <w:fldChar w:fldCharType="end"/>
            </w:r>
          </w:p>
          <w:p w14:paraId="6E84ED55" w14:textId="77777777" w:rsidR="00000000" w:rsidRDefault="00860A9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15BBA8E"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71078AF"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4" w:name="co_anchor_1894139328502_1"/>
      <w:bookmarkEnd w:id="2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C1B254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DF293AA"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25" w:name="co_anchor_1894139328_0_1"/>
            <w:bookmarkEnd w:id="25"/>
            <w:r>
              <w:rPr>
                <w:rFonts w:ascii="Times New Roman" w:hAnsi="Times New Roman" w:cs="Times New Roman"/>
                <w:b/>
                <w:bCs/>
                <w:color w:val="000000"/>
                <w:sz w:val="20"/>
                <w:szCs w:val="20"/>
              </w:rPr>
              <w:t>[2]</w:t>
            </w:r>
          </w:p>
          <w:p w14:paraId="2E17A7A4"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C8711F9" w14:textId="535C29B8" w:rsidR="00000000" w:rsidRDefault="00860A9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6" w:history="1">
              <w:r>
                <w:rPr>
                  <w:rFonts w:ascii="Times New Roman" w:hAnsi="Times New Roman" w:cs="Times New Roman"/>
                  <w:b/>
                  <w:bCs/>
                  <w:color w:val="0E568C"/>
                  <w:sz w:val="20"/>
                  <w:szCs w:val="20"/>
                </w:rPr>
                <w:t>Water Law</w:t>
              </w:r>
            </w:hyperlink>
            <w:r w:rsidR="00DD327C">
              <w:rPr>
                <w:rFonts w:ascii="Times New Roman" w:hAnsi="Times New Roman" w:cs="Times New Roman"/>
                <w:noProof/>
                <w:color w:val="000000"/>
                <w:sz w:val="20"/>
                <w:szCs w:val="20"/>
              </w:rPr>
              <w:drawing>
                <wp:inline distT="0" distB="0" distL="0" distR="0" wp14:anchorId="0071F6C6" wp14:editId="0D1AAC99">
                  <wp:extent cx="133350" cy="76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7" w:history="1">
              <w:r>
                <w:rPr>
                  <w:rFonts w:ascii="Times New Roman" w:hAnsi="Times New Roman" w:cs="Times New Roman"/>
                  <w:color w:val="0E568C"/>
                  <w:sz w:val="20"/>
                  <w:szCs w:val="20"/>
                </w:rPr>
                <w:t xml:space="preserve">Ordinary high water line or mark in </w:t>
              </w:r>
              <w:r>
                <w:rPr>
                  <w:rFonts w:ascii="Times New Roman" w:hAnsi="Times New Roman" w:cs="Times New Roman"/>
                  <w:color w:val="0E568C"/>
                  <w:sz w:val="20"/>
                  <w:szCs w:val="20"/>
                </w:rPr>
                <w:t>general</w:t>
              </w:r>
            </w:hyperlink>
          </w:p>
          <w:p w14:paraId="44C95DAA"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962BC3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8725C41"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649F179" w14:textId="77777777" w:rsidR="00000000" w:rsidRDefault="00860A9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title and rights of riparian or littoral proprietors in the soil below high-water mark are governed by the laws of the several states, subject to the rights granted to the United States by the constitution, and new states have the same ri</w:t>
            </w:r>
            <w:r>
              <w:rPr>
                <w:rFonts w:ascii="Times New Roman" w:hAnsi="Times New Roman" w:cs="Times New Roman"/>
                <w:color w:val="000000"/>
                <w:sz w:val="20"/>
                <w:szCs w:val="20"/>
              </w:rPr>
              <w:t>ghts as the original ones.</w:t>
            </w:r>
          </w:p>
          <w:bookmarkStart w:id="26" w:name="co_headnoteId_18941393285022010020807393"/>
          <w:bookmarkEnd w:id="26"/>
          <w:p w14:paraId="2DC169DA" w14:textId="77777777" w:rsidR="00000000" w:rsidRDefault="00860A9F">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"http://www.westlaw.com/Link/RelatedInformation/DocHeadnoteLink?docGuid=I75c2e84d9cbd11d993e6d35cc61aab4a&amp;headnoteId=1894139328502201002080</w:instrText>
            </w:r>
            <w:r>
              <w:rPr>
                <w:rFonts w:ascii="Times New Roman" w:hAnsi="Times New Roman" w:cs="Times New Roman"/>
                <w:color w:val="000000"/>
                <w:sz w:val="20"/>
                <w:szCs w:val="20"/>
              </w:rPr>
              <w:instrText xml:space="preserve">73931&amp;originationContext=document&amp;vr=3.0&amp;rs=cblt1.0&amp;transitionType=CitingReferences&amp;contextData=(sc.DocLink)" </w:instrText>
            </w:r>
            <w:r w:rsidR="00DD327C">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74 Cases that cite this headnote</w:t>
            </w:r>
            <w:r>
              <w:rPr>
                <w:rFonts w:ascii="Times New Roman" w:hAnsi="Times New Roman" w:cs="Times New Roman"/>
                <w:color w:val="000000"/>
                <w:sz w:val="20"/>
                <w:szCs w:val="20"/>
              </w:rPr>
              <w:fldChar w:fldCharType="end"/>
            </w:r>
          </w:p>
          <w:p w14:paraId="7006A131" w14:textId="77777777" w:rsidR="00000000" w:rsidRDefault="00860A9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BDAE3D7"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7639DD9"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7" w:name="co_anchor_1894139328503_1"/>
      <w:bookmarkEnd w:id="27"/>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846EE8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3AB79A7"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28" w:name="co_anchor_1894139328_1_1"/>
            <w:bookmarkEnd w:id="28"/>
            <w:r>
              <w:rPr>
                <w:rFonts w:ascii="Times New Roman" w:hAnsi="Times New Roman" w:cs="Times New Roman"/>
                <w:b/>
                <w:bCs/>
                <w:color w:val="000000"/>
                <w:sz w:val="20"/>
                <w:szCs w:val="20"/>
              </w:rPr>
              <w:t>[3]</w:t>
            </w:r>
          </w:p>
          <w:p w14:paraId="7466E41D"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A4A34AE" w14:textId="7AE5C808" w:rsidR="00000000" w:rsidRDefault="00860A9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8" w:history="1">
              <w:r>
                <w:rPr>
                  <w:rFonts w:ascii="Times New Roman" w:hAnsi="Times New Roman" w:cs="Times New Roman"/>
                  <w:b/>
                  <w:bCs/>
                  <w:color w:val="0E568C"/>
                  <w:sz w:val="20"/>
                  <w:szCs w:val="20"/>
                </w:rPr>
                <w:t>Water Law</w:t>
              </w:r>
            </w:hyperlink>
            <w:r w:rsidR="00DD327C">
              <w:rPr>
                <w:rFonts w:ascii="Times New Roman" w:hAnsi="Times New Roman" w:cs="Times New Roman"/>
                <w:noProof/>
                <w:color w:val="000000"/>
                <w:sz w:val="20"/>
                <w:szCs w:val="20"/>
              </w:rPr>
              <w:drawing>
                <wp:inline distT="0" distB="0" distL="0" distR="0" wp14:anchorId="2F14CC9E" wp14:editId="0ED4203F">
                  <wp:extent cx="133350" cy="76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9" w:history="1">
              <w:r>
                <w:rPr>
                  <w:rFonts w:ascii="Times New Roman" w:hAnsi="Times New Roman" w:cs="Times New Roman"/>
                  <w:color w:val="0E568C"/>
                  <w:sz w:val="20"/>
                  <w:szCs w:val="20"/>
                </w:rPr>
                <w:t>Exte</w:t>
              </w:r>
              <w:r>
                <w:rPr>
                  <w:rFonts w:ascii="Times New Roman" w:hAnsi="Times New Roman" w:cs="Times New Roman"/>
                  <w:color w:val="0E568C"/>
                  <w:sz w:val="20"/>
                  <w:szCs w:val="20"/>
                </w:rPr>
                <w:t>nt of right to use water in general</w:t>
              </w:r>
            </w:hyperlink>
          </w:p>
          <w:p w14:paraId="7BD3D2B2"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68E965C8"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43A62AD"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EE85D50" w14:textId="77777777" w:rsidR="00000000" w:rsidRDefault="00860A9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right of a riparian owner on a navigable river extends to high-water mark only.</w:t>
            </w:r>
          </w:p>
          <w:bookmarkStart w:id="29" w:name="co_headnoteId_18941393285032010020807393"/>
          <w:bookmarkEnd w:id="29"/>
          <w:p w14:paraId="6350B76D" w14:textId="77777777" w:rsidR="00000000" w:rsidRDefault="00860A9F">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w:instrText>
            </w:r>
            <w:r>
              <w:rPr>
                <w:rFonts w:ascii="Times New Roman" w:hAnsi="Times New Roman" w:cs="Times New Roman"/>
                <w:color w:val="000000"/>
                <w:sz w:val="20"/>
                <w:szCs w:val="20"/>
              </w:rPr>
              <w:instrText xml:space="preserve">rmation/DocHeadnoteLink?docGuid=I75c2e84d9cbd11d993e6d35cc61aab4a&amp;headnoteId=189413932850320100208073931&amp;originationContext=document&amp;vr=3.0&amp;rs=cblt1.0&amp;transitionType=CitingReferences&amp;contextData=(sc.DocLink)" </w:instrText>
            </w:r>
            <w:r w:rsidR="00DD327C">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12 Cases that cite this headnote</w:t>
            </w:r>
            <w:r>
              <w:rPr>
                <w:rFonts w:ascii="Times New Roman" w:hAnsi="Times New Roman" w:cs="Times New Roman"/>
                <w:color w:val="000000"/>
                <w:sz w:val="20"/>
                <w:szCs w:val="20"/>
              </w:rPr>
              <w:fldChar w:fldCharType="end"/>
            </w:r>
          </w:p>
          <w:p w14:paraId="2A99CA0F" w14:textId="77777777" w:rsidR="00000000" w:rsidRDefault="00860A9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CF29CAB"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271455A"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0" w:name="co_anchor_1894139328504_1"/>
      <w:bookmarkEnd w:id="3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A90438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E7E89DA"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31" w:name="co_anchor_1894139328_2_1"/>
            <w:bookmarkEnd w:id="31"/>
            <w:r>
              <w:rPr>
                <w:rFonts w:ascii="Times New Roman" w:hAnsi="Times New Roman" w:cs="Times New Roman"/>
                <w:b/>
                <w:bCs/>
                <w:color w:val="000000"/>
                <w:sz w:val="20"/>
                <w:szCs w:val="20"/>
              </w:rPr>
              <w:t>[4]</w:t>
            </w:r>
          </w:p>
          <w:p w14:paraId="477B4936"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FB46E5D" w14:textId="7E87B8D7" w:rsidR="00000000" w:rsidRDefault="00860A9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0" w:history="1">
              <w:r>
                <w:rPr>
                  <w:rFonts w:ascii="Times New Roman" w:hAnsi="Times New Roman" w:cs="Times New Roman"/>
                  <w:b/>
                  <w:bCs/>
                  <w:color w:val="0E568C"/>
                  <w:sz w:val="20"/>
                  <w:szCs w:val="20"/>
                </w:rPr>
                <w:t>Water Law</w:t>
              </w:r>
            </w:hyperlink>
            <w:r w:rsidR="00DD327C">
              <w:rPr>
                <w:rFonts w:ascii="Times New Roman" w:hAnsi="Times New Roman" w:cs="Times New Roman"/>
                <w:noProof/>
                <w:color w:val="000000"/>
                <w:sz w:val="20"/>
                <w:szCs w:val="20"/>
              </w:rPr>
              <w:drawing>
                <wp:inline distT="0" distB="0" distL="0" distR="0" wp14:anchorId="4BFA9633" wp14:editId="4D1A2199">
                  <wp:extent cx="133350" cy="76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1" w:history="1">
              <w:r>
                <w:rPr>
                  <w:rFonts w:ascii="Times New Roman" w:hAnsi="Times New Roman" w:cs="Times New Roman"/>
                  <w:color w:val="0E568C"/>
                  <w:sz w:val="20"/>
                  <w:szCs w:val="20"/>
                </w:rPr>
                <w:t>Grants to and Acquisition by Private Owners or Municipalities</w:t>
              </w:r>
            </w:hyperlink>
          </w:p>
          <w:p w14:paraId="27FAC625"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F75763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B7C1DFC"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3973B5E" w14:textId="77777777" w:rsidR="00000000" w:rsidRDefault="00860A9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Laws 1872, p. 129, and Laws 1874, p. 76, providing for the sale of tide lands and giving the owners of adjoining upland</w:t>
            </w:r>
            <w:r>
              <w:rPr>
                <w:rFonts w:ascii="Times New Roman" w:hAnsi="Times New Roman" w:cs="Times New Roman"/>
                <w:color w:val="000000"/>
                <w:sz w:val="20"/>
                <w:szCs w:val="20"/>
              </w:rPr>
              <w:t>s the first right to purchase, are a constitutional and legal exercise of the state’s dominion over lands under navigable waters.</w:t>
            </w:r>
          </w:p>
          <w:bookmarkStart w:id="32" w:name="co_headnoteId_18941393285042010020807393"/>
          <w:bookmarkEnd w:id="32"/>
          <w:p w14:paraId="2BCD5180" w14:textId="77777777" w:rsidR="00000000" w:rsidRDefault="00860A9F">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w:instrText>
            </w:r>
            <w:r>
              <w:rPr>
                <w:rFonts w:ascii="Times New Roman" w:hAnsi="Times New Roman" w:cs="Times New Roman"/>
                <w:color w:val="000000"/>
                <w:sz w:val="20"/>
                <w:szCs w:val="20"/>
              </w:rPr>
              <w:instrText xml:space="preserve">Information/DocHeadnoteLink?docGuid=I75c2e84d9cbd11d993e6d35cc61aab4a&amp;headnoteId=189413932850420100208073931&amp;originationContext=document&amp;vr=3.0&amp;rs=cblt1.0&amp;transitionType=CitingReferences&amp;contextData=(sc.DocLink)" </w:instrText>
            </w:r>
            <w:r w:rsidR="00DD327C">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11 Cases that cite this headnote</w:t>
            </w:r>
            <w:r>
              <w:rPr>
                <w:rFonts w:ascii="Times New Roman" w:hAnsi="Times New Roman" w:cs="Times New Roman"/>
                <w:color w:val="000000"/>
                <w:sz w:val="20"/>
                <w:szCs w:val="20"/>
              </w:rPr>
              <w:fldChar w:fldCharType="end"/>
            </w:r>
          </w:p>
          <w:p w14:paraId="7EBC78DB" w14:textId="77777777" w:rsidR="00000000" w:rsidRDefault="00860A9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78445A1E"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14217B3"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3" w:name="co_anchor_1894139328505_1"/>
      <w:bookmarkEnd w:id="33"/>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14038F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F940FF6"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34" w:name="co_anchor_1894139328_3_1"/>
            <w:bookmarkEnd w:id="34"/>
            <w:r>
              <w:rPr>
                <w:rFonts w:ascii="Times New Roman" w:hAnsi="Times New Roman" w:cs="Times New Roman"/>
                <w:b/>
                <w:bCs/>
                <w:color w:val="000000"/>
                <w:sz w:val="20"/>
                <w:szCs w:val="20"/>
              </w:rPr>
              <w:t>[5]</w:t>
            </w:r>
          </w:p>
          <w:p w14:paraId="3E35136E"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5372C3E" w14:textId="4804F045" w:rsidR="00000000" w:rsidRDefault="00860A9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2" w:history="1">
              <w:r>
                <w:rPr>
                  <w:rFonts w:ascii="Times New Roman" w:hAnsi="Times New Roman" w:cs="Times New Roman"/>
                  <w:b/>
                  <w:bCs/>
                  <w:color w:val="0E568C"/>
                  <w:sz w:val="20"/>
                  <w:szCs w:val="20"/>
                </w:rPr>
                <w:t>Water Law</w:t>
              </w:r>
            </w:hyperlink>
            <w:r w:rsidR="00DD327C">
              <w:rPr>
                <w:rFonts w:ascii="Times New Roman" w:hAnsi="Times New Roman" w:cs="Times New Roman"/>
                <w:noProof/>
                <w:color w:val="000000"/>
                <w:sz w:val="20"/>
                <w:szCs w:val="20"/>
              </w:rPr>
              <w:drawing>
                <wp:inline distT="0" distB="0" distL="0" distR="0" wp14:anchorId="67610ED6" wp14:editId="03073EE8">
                  <wp:extent cx="133350" cy="76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3" w:history="1">
              <w:r>
                <w:rPr>
                  <w:rFonts w:ascii="Times New Roman" w:hAnsi="Times New Roman" w:cs="Times New Roman"/>
                  <w:color w:val="0E568C"/>
                  <w:sz w:val="20"/>
                  <w:szCs w:val="20"/>
                </w:rPr>
                <w:t>Power to grant</w:t>
              </w:r>
            </w:hyperlink>
          </w:p>
          <w:p w14:paraId="00A912BB"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167B4B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7D756CB"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B298C21" w14:textId="77777777" w:rsidR="00000000" w:rsidRDefault="00860A9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United States, while they hold the country as a territory, having all the powers both of national and municipal government, may grant, for appropriate purposes, ti</w:t>
            </w:r>
            <w:r>
              <w:rPr>
                <w:rFonts w:ascii="Times New Roman" w:hAnsi="Times New Roman" w:cs="Times New Roman"/>
                <w:color w:val="000000"/>
                <w:sz w:val="20"/>
                <w:szCs w:val="20"/>
              </w:rPr>
              <w:t>tles or rights in the soil below high-water mark of tide waters. But they have never done so by general laws, and, unless in some case of international duty or public exigency, have acted upon the policy, as most in accordance with the interest of the peop</w:t>
            </w:r>
            <w:r>
              <w:rPr>
                <w:rFonts w:ascii="Times New Roman" w:hAnsi="Times New Roman" w:cs="Times New Roman"/>
                <w:color w:val="000000"/>
                <w:sz w:val="20"/>
                <w:szCs w:val="20"/>
              </w:rPr>
              <w:t>le and with the object for which the territories were acquired, of leaving the administration and disposition of the sovereign rights in navigable waters, and in the soil under them, to the control of the states, respectively, when organized and admitted i</w:t>
            </w:r>
            <w:r>
              <w:rPr>
                <w:rFonts w:ascii="Times New Roman" w:hAnsi="Times New Roman" w:cs="Times New Roman"/>
                <w:color w:val="000000"/>
                <w:sz w:val="20"/>
                <w:szCs w:val="20"/>
              </w:rPr>
              <w:t>nto the Union.</w:t>
            </w:r>
          </w:p>
          <w:bookmarkStart w:id="35" w:name="co_headnoteId_18941393285052010020807393"/>
          <w:bookmarkEnd w:id="35"/>
          <w:p w14:paraId="73F1946B" w14:textId="77777777" w:rsidR="00000000" w:rsidRDefault="00860A9F">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"http://www.westlaw.com/Link/RelatedInformation/DocHeadnoteLink?docGuid=I75c2e84d9cbd11d993e6d35cc61aab4a&amp;headnoteId=189413932850520100208073931&amp;originationContext=document&amp;vr=3.0&amp;rs=cblt1.0&amp;transitionType=CitingReferences&amp;contextData=(sc.DocLink</w:instrText>
            </w:r>
            <w:r>
              <w:rPr>
                <w:rFonts w:ascii="Times New Roman" w:hAnsi="Times New Roman" w:cs="Times New Roman"/>
                <w:color w:val="000000"/>
                <w:sz w:val="20"/>
                <w:szCs w:val="20"/>
              </w:rPr>
              <w:instrText xml:space="preserve">)" </w:instrText>
            </w:r>
            <w:r w:rsidR="00DD327C">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234 Cases that cite this headnote</w:t>
            </w:r>
            <w:r>
              <w:rPr>
                <w:rFonts w:ascii="Times New Roman" w:hAnsi="Times New Roman" w:cs="Times New Roman"/>
                <w:color w:val="000000"/>
                <w:sz w:val="20"/>
                <w:szCs w:val="20"/>
              </w:rPr>
              <w:fldChar w:fldCharType="end"/>
            </w:r>
          </w:p>
          <w:p w14:paraId="15D7C330" w14:textId="77777777" w:rsidR="00000000" w:rsidRDefault="00860A9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28CDE18"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131241A"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6" w:name="co_anchor_1894139328506_1"/>
      <w:bookmarkEnd w:id="3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BA71E1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542A3B4"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37" w:name="co_anchor_1894139328_4_1"/>
            <w:bookmarkEnd w:id="37"/>
            <w:r>
              <w:rPr>
                <w:rFonts w:ascii="Times New Roman" w:hAnsi="Times New Roman" w:cs="Times New Roman"/>
                <w:b/>
                <w:bCs/>
                <w:color w:val="000000"/>
                <w:sz w:val="20"/>
                <w:szCs w:val="20"/>
              </w:rPr>
              <w:t>[6]</w:t>
            </w:r>
          </w:p>
          <w:p w14:paraId="788F1B50"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517B916" w14:textId="255EF63F" w:rsidR="00000000" w:rsidRDefault="00860A9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4" w:history="1">
              <w:r>
                <w:rPr>
                  <w:rFonts w:ascii="Times New Roman" w:hAnsi="Times New Roman" w:cs="Times New Roman"/>
                  <w:b/>
                  <w:bCs/>
                  <w:color w:val="0E568C"/>
                  <w:sz w:val="20"/>
                  <w:szCs w:val="20"/>
                </w:rPr>
                <w:t>Water Law</w:t>
              </w:r>
            </w:hyperlink>
            <w:r w:rsidR="00DD327C">
              <w:rPr>
                <w:rFonts w:ascii="Times New Roman" w:hAnsi="Times New Roman" w:cs="Times New Roman"/>
                <w:noProof/>
                <w:color w:val="000000"/>
                <w:sz w:val="20"/>
                <w:szCs w:val="20"/>
              </w:rPr>
              <w:drawing>
                <wp:inline distT="0" distB="0" distL="0" distR="0" wp14:anchorId="118303E8" wp14:editId="6FB59D43">
                  <wp:extent cx="133350" cy="76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5" w:history="1">
              <w:r>
                <w:rPr>
                  <w:rFonts w:ascii="Times New Roman" w:hAnsi="Times New Roman" w:cs="Times New Roman"/>
                  <w:color w:val="0E568C"/>
                  <w:sz w:val="20"/>
                  <w:szCs w:val="20"/>
                </w:rPr>
                <w:t>Powe</w:t>
              </w:r>
              <w:r>
                <w:rPr>
                  <w:rFonts w:ascii="Times New Roman" w:hAnsi="Times New Roman" w:cs="Times New Roman"/>
                  <w:color w:val="0E568C"/>
                  <w:sz w:val="20"/>
                  <w:szCs w:val="20"/>
                </w:rPr>
                <w:t>r to grant</w:t>
              </w:r>
            </w:hyperlink>
          </w:p>
          <w:p w14:paraId="1A243F8F"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1A10F0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53B8EE9"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8E66007" w14:textId="77777777" w:rsidR="00000000" w:rsidRDefault="00860A9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 donation land claim, bounded by the Columbia river, includes no title or right in the land below high-water mark; and the statutes of Oregon, providing for the sale of such lands to private parties, and giving the riparian proprietors the first right to </w:t>
            </w:r>
            <w:r>
              <w:rPr>
                <w:rFonts w:ascii="Times New Roman" w:hAnsi="Times New Roman" w:cs="Times New Roman"/>
                <w:color w:val="000000"/>
                <w:sz w:val="20"/>
                <w:szCs w:val="20"/>
              </w:rPr>
              <w:t>purchase, Laws 1872, p. 129, and Laws 1874, p. 76, are a constitutional and legal exercise by the state of Oregon of its dominion over the lands under navigable waters.</w:t>
            </w:r>
          </w:p>
          <w:bookmarkStart w:id="38" w:name="co_headnoteId_18941393285062010020807393"/>
          <w:bookmarkEnd w:id="38"/>
          <w:p w14:paraId="68FECF25" w14:textId="77777777" w:rsidR="00000000" w:rsidRDefault="00860A9F">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w:instrText>
            </w:r>
            <w:r>
              <w:rPr>
                <w:rFonts w:ascii="Times New Roman" w:hAnsi="Times New Roman" w:cs="Times New Roman"/>
                <w:color w:val="000000"/>
                <w:sz w:val="20"/>
                <w:szCs w:val="20"/>
              </w:rPr>
              <w:instrText xml:space="preserve">NK "http://www.westlaw.com/Link/RelatedInformation/DocHeadnoteLink?docGuid=I75c2e84d9cbd11d993e6d35cc61aab4a&amp;headnoteId=189413932850620100208073931&amp;originationContext=document&amp;vr=3.0&amp;rs=cblt1.0&amp;transitionType=CitingReferences&amp;contextData=(sc.DocLink)" </w:instrText>
            </w:r>
            <w:r w:rsidR="00DD327C">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44 C</w:t>
            </w:r>
            <w:r>
              <w:rPr>
                <w:rFonts w:ascii="Times New Roman" w:hAnsi="Times New Roman" w:cs="Times New Roman"/>
                <w:color w:val="0E568C"/>
                <w:sz w:val="20"/>
                <w:szCs w:val="20"/>
              </w:rPr>
              <w:t>ases that cite this headnote</w:t>
            </w:r>
            <w:r>
              <w:rPr>
                <w:rFonts w:ascii="Times New Roman" w:hAnsi="Times New Roman" w:cs="Times New Roman"/>
                <w:color w:val="000000"/>
                <w:sz w:val="20"/>
                <w:szCs w:val="20"/>
              </w:rPr>
              <w:fldChar w:fldCharType="end"/>
            </w:r>
          </w:p>
          <w:p w14:paraId="125DC025" w14:textId="77777777" w:rsidR="00000000" w:rsidRDefault="00860A9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ACA533E"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EE820E2"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9" w:name="co_anchor_1894139328507_1"/>
      <w:bookmarkEnd w:id="39"/>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A06A9E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A4229C8"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40" w:name="co_anchor_1894139328_5_1"/>
            <w:bookmarkEnd w:id="40"/>
            <w:r>
              <w:rPr>
                <w:rFonts w:ascii="Times New Roman" w:hAnsi="Times New Roman" w:cs="Times New Roman"/>
                <w:b/>
                <w:bCs/>
                <w:color w:val="000000"/>
                <w:sz w:val="20"/>
                <w:szCs w:val="20"/>
              </w:rPr>
              <w:t>[7]</w:t>
            </w:r>
          </w:p>
          <w:p w14:paraId="5749D9E3"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738B999" w14:textId="2AD87434" w:rsidR="00000000" w:rsidRDefault="00860A9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6" w:history="1">
              <w:r>
                <w:rPr>
                  <w:rFonts w:ascii="Times New Roman" w:hAnsi="Times New Roman" w:cs="Times New Roman"/>
                  <w:b/>
                  <w:bCs/>
                  <w:color w:val="0E568C"/>
                  <w:sz w:val="20"/>
                  <w:szCs w:val="20"/>
                </w:rPr>
                <w:t>Water Law</w:t>
              </w:r>
            </w:hyperlink>
            <w:r w:rsidR="00DD327C">
              <w:rPr>
                <w:rFonts w:ascii="Times New Roman" w:hAnsi="Times New Roman" w:cs="Times New Roman"/>
                <w:noProof/>
                <w:color w:val="000000"/>
                <w:sz w:val="20"/>
                <w:szCs w:val="20"/>
              </w:rPr>
              <w:drawing>
                <wp:inline distT="0" distB="0" distL="0" distR="0" wp14:anchorId="6A399ECA" wp14:editId="77058BFE">
                  <wp:extent cx="133350" cy="76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7" w:history="1">
              <w:r>
                <w:rPr>
                  <w:rFonts w:ascii="Times New Roman" w:hAnsi="Times New Roman" w:cs="Times New Roman"/>
                  <w:color w:val="0E568C"/>
                  <w:sz w:val="20"/>
                  <w:szCs w:val="20"/>
                </w:rPr>
                <w:t>Grant as incident to grant of ripari</w:t>
              </w:r>
              <w:r>
                <w:rPr>
                  <w:rFonts w:ascii="Times New Roman" w:hAnsi="Times New Roman" w:cs="Times New Roman"/>
                  <w:color w:val="0E568C"/>
                  <w:sz w:val="20"/>
                  <w:szCs w:val="20"/>
                </w:rPr>
                <w:t>an lands</w:t>
              </w:r>
            </w:hyperlink>
          </w:p>
          <w:p w14:paraId="6634FE24"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710B258"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CB1FD29"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349BE60" w14:textId="77777777" w:rsidR="00000000" w:rsidRDefault="00860A9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Grants by Congress of lands within a territory to settlers thereon, though bordering on navigable waters, convey no title below high-water mark, and leave the control of the use of the shores by the owners of uplands to the future state, sub</w:t>
            </w:r>
            <w:r>
              <w:rPr>
                <w:rFonts w:ascii="Times New Roman" w:hAnsi="Times New Roman" w:cs="Times New Roman"/>
                <w:color w:val="000000"/>
                <w:sz w:val="20"/>
                <w:szCs w:val="20"/>
              </w:rPr>
              <w:t>ject only to the rights vested by the Constitution in the United States.</w:t>
            </w:r>
          </w:p>
          <w:bookmarkStart w:id="41" w:name="co_headnoteId_18941393285072010020807393"/>
          <w:bookmarkEnd w:id="41"/>
          <w:p w14:paraId="5F19305B" w14:textId="77777777" w:rsidR="00000000" w:rsidRDefault="00860A9F">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"http://www.westlaw.com/Link/RelatedInformation/DocHeadnoteLink?docGuid=I75c2e84d9cbd11d993e6</w:instrText>
            </w:r>
            <w:r>
              <w:rPr>
                <w:rFonts w:ascii="Times New Roman" w:hAnsi="Times New Roman" w:cs="Times New Roman"/>
                <w:color w:val="000000"/>
                <w:sz w:val="20"/>
                <w:szCs w:val="20"/>
              </w:rPr>
              <w:instrText xml:space="preserve">d35cc61aab4a&amp;headnoteId=189413932850720100208073931&amp;originationContext=document&amp;vr=3.0&amp;rs=cblt1.0&amp;transitionType=CitingReferences&amp;contextData=(sc.DocLink)" </w:instrText>
            </w:r>
            <w:r w:rsidR="00DD327C">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93 Cases that cite this headnote</w:t>
            </w:r>
            <w:r>
              <w:rPr>
                <w:rFonts w:ascii="Times New Roman" w:hAnsi="Times New Roman" w:cs="Times New Roman"/>
                <w:color w:val="000000"/>
                <w:sz w:val="20"/>
                <w:szCs w:val="20"/>
              </w:rPr>
              <w:fldChar w:fldCharType="end"/>
            </w:r>
          </w:p>
          <w:p w14:paraId="6460F7D6" w14:textId="77777777" w:rsidR="00000000" w:rsidRDefault="00860A9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696BF7F"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03D49C5"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2" w:name="co_anchor_1894139328508_1"/>
      <w:bookmarkEnd w:id="4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2F182CC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A43F436"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43" w:name="co_anchor_1894139328_6_1"/>
            <w:bookmarkEnd w:id="43"/>
            <w:r>
              <w:rPr>
                <w:rFonts w:ascii="Times New Roman" w:hAnsi="Times New Roman" w:cs="Times New Roman"/>
                <w:b/>
                <w:bCs/>
                <w:color w:val="000000"/>
                <w:sz w:val="20"/>
                <w:szCs w:val="20"/>
              </w:rPr>
              <w:t>[8]</w:t>
            </w:r>
          </w:p>
          <w:p w14:paraId="1BFCC051"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A6AB147" w14:textId="60F68DE1" w:rsidR="00000000" w:rsidRDefault="00860A9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8" w:history="1">
              <w:r>
                <w:rPr>
                  <w:rFonts w:ascii="Times New Roman" w:hAnsi="Times New Roman" w:cs="Times New Roman"/>
                  <w:b/>
                  <w:bCs/>
                  <w:color w:val="0E568C"/>
                  <w:sz w:val="20"/>
                  <w:szCs w:val="20"/>
                </w:rPr>
                <w:t>Water Law</w:t>
              </w:r>
            </w:hyperlink>
            <w:r w:rsidR="00DD327C">
              <w:rPr>
                <w:rFonts w:ascii="Times New Roman" w:hAnsi="Times New Roman" w:cs="Times New Roman"/>
                <w:noProof/>
                <w:color w:val="000000"/>
                <w:sz w:val="20"/>
                <w:szCs w:val="20"/>
              </w:rPr>
              <w:drawing>
                <wp:inline distT="0" distB="0" distL="0" distR="0" wp14:anchorId="3F8D9E79" wp14:editId="58D79185">
                  <wp:extent cx="133350" cy="76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9" w:history="1">
              <w:r>
                <w:rPr>
                  <w:rFonts w:ascii="Times New Roman" w:hAnsi="Times New Roman" w:cs="Times New Roman"/>
                  <w:color w:val="0E568C"/>
                  <w:sz w:val="20"/>
                  <w:szCs w:val="20"/>
                </w:rPr>
                <w:t>Grant as incident to grant of riparian lands</w:t>
              </w:r>
            </w:hyperlink>
          </w:p>
          <w:p w14:paraId="7A1FC010"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7EE73A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D79ED8F"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99B740B" w14:textId="77777777" w:rsidR="00000000" w:rsidRDefault="00860A9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 donation land claim, bounded by the Columbia river, includes no title or right in the land below high-water mark.</w:t>
            </w:r>
          </w:p>
          <w:bookmarkStart w:id="44" w:name="co_headnoteId_18941393285082010020807393"/>
          <w:bookmarkEnd w:id="44"/>
          <w:p w14:paraId="3BBFB5D2" w14:textId="77777777" w:rsidR="00000000" w:rsidRDefault="00860A9F">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"http://www.westlaw.com/Link/RelatedInformation/DocHeadnoteLink?docGuid=I75c2e84d9cbd11d993e6d35cc61aab4a&amp;headnoteId=189413932850820100208073931&amp;originationContext=document&amp;vr=3.0&amp;rs=cblt1.0&amp;transitionType=Citin</w:instrText>
            </w:r>
            <w:r>
              <w:rPr>
                <w:rFonts w:ascii="Times New Roman" w:hAnsi="Times New Roman" w:cs="Times New Roman"/>
                <w:color w:val="000000"/>
                <w:sz w:val="20"/>
                <w:szCs w:val="20"/>
              </w:rPr>
              <w:instrText xml:space="preserve">gReferences&amp;contextData=(sc.DocLink)" </w:instrText>
            </w:r>
            <w:r w:rsidR="00DD327C">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17 Cases that cite this headnote</w:t>
            </w:r>
            <w:r>
              <w:rPr>
                <w:rFonts w:ascii="Times New Roman" w:hAnsi="Times New Roman" w:cs="Times New Roman"/>
                <w:color w:val="000000"/>
                <w:sz w:val="20"/>
                <w:szCs w:val="20"/>
              </w:rPr>
              <w:fldChar w:fldCharType="end"/>
            </w:r>
          </w:p>
          <w:p w14:paraId="44AEFB60" w14:textId="77777777" w:rsidR="00000000" w:rsidRDefault="00860A9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1D7CF71"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F3E12F8"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5" w:name="co_anchor_1894139328510_1"/>
      <w:bookmarkEnd w:id="45"/>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1008028"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B6A83AA"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46" w:name="co_anchor_1894139328_7_1"/>
            <w:bookmarkEnd w:id="46"/>
            <w:r>
              <w:rPr>
                <w:rFonts w:ascii="Times New Roman" w:hAnsi="Times New Roman" w:cs="Times New Roman"/>
                <w:b/>
                <w:bCs/>
                <w:color w:val="000000"/>
                <w:sz w:val="20"/>
                <w:szCs w:val="20"/>
              </w:rPr>
              <w:t>[9]</w:t>
            </w:r>
          </w:p>
          <w:p w14:paraId="404A0D37"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3E9C594" w14:textId="3A3F125D" w:rsidR="00000000" w:rsidRDefault="00860A9F">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0" w:history="1">
              <w:r>
                <w:rPr>
                  <w:rFonts w:ascii="Times New Roman" w:hAnsi="Times New Roman" w:cs="Times New Roman"/>
                  <w:b/>
                  <w:bCs/>
                  <w:color w:val="0E568C"/>
                  <w:sz w:val="20"/>
                  <w:szCs w:val="20"/>
                </w:rPr>
                <w:t>Water Law</w:t>
              </w:r>
            </w:hyperlink>
            <w:r w:rsidR="00DD327C">
              <w:rPr>
                <w:rFonts w:ascii="Times New Roman" w:hAnsi="Times New Roman" w:cs="Times New Roman"/>
                <w:noProof/>
                <w:color w:val="000000"/>
                <w:sz w:val="20"/>
                <w:szCs w:val="20"/>
              </w:rPr>
              <w:drawing>
                <wp:inline distT="0" distB="0" distL="0" distR="0" wp14:anchorId="370561CC" wp14:editId="5CC6307D">
                  <wp:extent cx="133350" cy="76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1" w:history="1">
              <w:r>
                <w:rPr>
                  <w:rFonts w:ascii="Times New Roman" w:hAnsi="Times New Roman" w:cs="Times New Roman"/>
                  <w:color w:val="0E568C"/>
                  <w:sz w:val="20"/>
                  <w:szCs w:val="20"/>
                </w:rPr>
                <w:t>Ordi</w:t>
              </w:r>
              <w:r>
                <w:rPr>
                  <w:rFonts w:ascii="Times New Roman" w:hAnsi="Times New Roman" w:cs="Times New Roman"/>
                  <w:color w:val="0E568C"/>
                  <w:sz w:val="20"/>
                  <w:szCs w:val="20"/>
                </w:rPr>
                <w:t>nary high water line or mark in general</w:t>
              </w:r>
            </w:hyperlink>
          </w:p>
          <w:p w14:paraId="6A4DAD5C"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35FCA2C"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B416149" w14:textId="77777777" w:rsidR="00000000" w:rsidRDefault="00860A9F">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63E16CC" w14:textId="77777777" w:rsidR="00000000" w:rsidRDefault="00860A9F">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One who owns land along a navigable stream has title only to high-water mark, and not to the center of the stream.</w:t>
            </w:r>
          </w:p>
          <w:bookmarkStart w:id="47" w:name="co_headnoteId_18941393285102010020807393"/>
          <w:bookmarkEnd w:id="47"/>
          <w:p w14:paraId="36FD4B74" w14:textId="77777777" w:rsidR="00000000" w:rsidRDefault="00860A9F">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instrText>
            </w:r>
            <w:r>
              <w:rPr>
                <w:rFonts w:ascii="Times New Roman" w:hAnsi="Times New Roman" w:cs="Times New Roman"/>
                <w:color w:val="000000"/>
                <w:sz w:val="20"/>
                <w:szCs w:val="20"/>
              </w:rPr>
              <w:instrText xml:space="preserve">://www.westlaw.com/Link/RelatedInformation/DocHeadnoteLink?docGuid=I75c2e84d9cbd11d993e6d35cc61aab4a&amp;headnoteId=189413932851020100208073931&amp;originationContext=document&amp;vr=3.0&amp;rs=cblt1.0&amp;transitionType=CitingReferences&amp;contextData=(sc.DocLink)" </w:instrText>
            </w:r>
            <w:r w:rsidR="00DD327C">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13 Cases tha</w:t>
            </w:r>
            <w:r>
              <w:rPr>
                <w:rFonts w:ascii="Times New Roman" w:hAnsi="Times New Roman" w:cs="Times New Roman"/>
                <w:color w:val="0E568C"/>
                <w:sz w:val="20"/>
                <w:szCs w:val="20"/>
              </w:rPr>
              <w:t>t cite this headnote</w:t>
            </w:r>
            <w:r>
              <w:rPr>
                <w:rFonts w:ascii="Times New Roman" w:hAnsi="Times New Roman" w:cs="Times New Roman"/>
                <w:color w:val="000000"/>
                <w:sz w:val="20"/>
                <w:szCs w:val="20"/>
              </w:rPr>
              <w:fldChar w:fldCharType="end"/>
            </w:r>
          </w:p>
          <w:p w14:paraId="2E447596" w14:textId="77777777" w:rsidR="00000000" w:rsidRDefault="00860A9F">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CDBA2D2"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1022BE7"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0E568C"/>
          <w:sz w:val="20"/>
          <w:szCs w:val="20"/>
        </w:rPr>
      </w:pPr>
      <w:bookmarkStart w:id="48" w:name="co_headnotesEnd_1"/>
      <w:bookmarkEnd w:id="48"/>
    </w:p>
    <w:p w14:paraId="7B5B200B" w14:textId="77777777" w:rsidR="00000000" w:rsidRDefault="00860A9F">
      <w:pPr>
        <w:widowControl w:val="0"/>
        <w:autoSpaceDE w:val="0"/>
        <w:autoSpaceDN w:val="0"/>
        <w:adjustRightInd w:val="0"/>
        <w:spacing w:before="200" w:after="200" w:line="240" w:lineRule="auto"/>
        <w:jc w:val="both"/>
        <w:rPr>
          <w:rFonts w:ascii="Times New Roman" w:hAnsi="Times New Roman" w:cs="Times New Roman"/>
          <w:b/>
          <w:bCs/>
          <w:color w:val="212121"/>
          <w:sz w:val="20"/>
          <w:szCs w:val="20"/>
        </w:rPr>
      </w:pPr>
      <w:bookmarkStart w:id="49" w:name="co_attorneysAndLawFirms_1"/>
      <w:bookmarkEnd w:id="49"/>
      <w:r>
        <w:rPr>
          <w:rFonts w:ascii="Times New Roman" w:hAnsi="Times New Roman" w:cs="Times New Roman"/>
          <w:b/>
          <w:bCs/>
          <w:color w:val="212121"/>
          <w:sz w:val="20"/>
          <w:szCs w:val="20"/>
        </w:rPr>
        <w:t>Attorneys and Law Firms</w:t>
      </w:r>
    </w:p>
    <w:p w14:paraId="71E9522F"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 H. Garland and Sidney Dell, for plaintiff in error.</w:t>
      </w:r>
    </w:p>
    <w:p w14:paraId="1F02CF96"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J. W. Dolph, for defendants in error.</w:t>
      </w:r>
    </w:p>
    <w:p w14:paraId="49E2605E"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b/>
          <w:bCs/>
          <w:color w:val="212121"/>
          <w:sz w:val="20"/>
          <w:szCs w:val="20"/>
        </w:rPr>
      </w:pPr>
      <w:bookmarkStart w:id="50" w:name="co_opinion_1"/>
      <w:bookmarkEnd w:id="50"/>
      <w:r>
        <w:rPr>
          <w:rFonts w:ascii="Times New Roman" w:hAnsi="Times New Roman" w:cs="Times New Roman"/>
          <w:b/>
          <w:bCs/>
          <w:color w:val="212121"/>
          <w:sz w:val="20"/>
          <w:szCs w:val="20"/>
        </w:rPr>
        <w:t>Opinion</w:t>
      </w:r>
    </w:p>
    <w:p w14:paraId="0C97DCCE"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1" w:name="co_anchor_I1ca3dd9b2e6111df9b8c850332338"/>
      <w:bookmarkEnd w:id="51"/>
    </w:p>
    <w:p w14:paraId="38FE7878" w14:textId="77777777" w:rsidR="00000000" w:rsidRDefault="00860A9F">
      <w:pPr>
        <w:widowControl w:val="0"/>
        <w:autoSpaceDE w:val="0"/>
        <w:autoSpaceDN w:val="0"/>
        <w:adjustRightInd w:val="0"/>
        <w:spacing w:before="200" w:after="20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Mr. Justice GRAY, after stating the facts, delivered the opinion of the court.</w:t>
      </w:r>
    </w:p>
    <w:p w14:paraId="15605ED3"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2" w:name="co_anchor_I1ca3dd9d2e6111df9b8c850332338"/>
      <w:bookmarkEnd w:id="52"/>
    </w:p>
    <w:p w14:paraId="2D228637"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53" w:name="co_pp_sp_780_9_1"/>
      <w:bookmarkEnd w:id="53"/>
      <w:r>
        <w:rPr>
          <w:rFonts w:ascii="Times New Roman" w:hAnsi="Times New Roman" w:cs="Times New Roman"/>
          <w:b/>
          <w:bCs/>
          <w:color w:val="000000"/>
          <w:sz w:val="20"/>
          <w:szCs w:val="20"/>
        </w:rPr>
        <w:t>*9</w:t>
      </w:r>
      <w:r>
        <w:rPr>
          <w:rFonts w:ascii="Times New Roman" w:hAnsi="Times New Roman" w:cs="Times New Roman"/>
          <w:color w:val="000000"/>
          <w:sz w:val="20"/>
          <w:szCs w:val="20"/>
        </w:rPr>
        <w:t xml:space="preserve"> This case concerns the title in certain lands below high-water mark in the Columbia river, in the state of Oregon, the defendant below, now plaintiff in error, claiming under the United States, and the plaintiffs below, now defendants in error, claiming u</w:t>
      </w:r>
      <w:r>
        <w:rPr>
          <w:rFonts w:ascii="Times New Roman" w:hAnsi="Times New Roman" w:cs="Times New Roman"/>
          <w:color w:val="000000"/>
          <w:sz w:val="20"/>
          <w:szCs w:val="20"/>
        </w:rPr>
        <w:t>nder the state of Oregon, and is in substance this: John M. Shively, being the owner, by title obtained by him from the United States under the act of congress of September 27, 1850, (chapter 76,) while Oregon was a territory, of a tract of land in Astoria</w:t>
      </w:r>
      <w:r>
        <w:rPr>
          <w:rFonts w:ascii="Times New Roman" w:hAnsi="Times New Roman" w:cs="Times New Roman"/>
          <w:color w:val="000000"/>
          <w:sz w:val="20"/>
          <w:szCs w:val="20"/>
        </w:rPr>
        <w:t>, bounded north by the Columbia river, made a plat of it, laying it out into blocks and streets, and including the adjoining lands below high-water mark, and conveyed four of the blocks, one above and three below that mark, to persons who conveyed to the p</w:t>
      </w:r>
      <w:r>
        <w:rPr>
          <w:rFonts w:ascii="Times New Roman" w:hAnsi="Times New Roman" w:cs="Times New Roman"/>
          <w:color w:val="000000"/>
          <w:sz w:val="20"/>
          <w:szCs w:val="20"/>
        </w:rPr>
        <w:t xml:space="preserve">laintiffs. The plaintiffs afterwards obtained from the state of Oregon deeds of conveyance of the tide lands in front of these blocks, and built and maintained a wharf upon part of them. The defendant, by counterclaim, asserted a title, under a subsequent </w:t>
      </w:r>
      <w:r>
        <w:rPr>
          <w:rFonts w:ascii="Times New Roman" w:hAnsi="Times New Roman" w:cs="Times New Roman"/>
          <w:color w:val="000000"/>
          <w:sz w:val="20"/>
          <w:szCs w:val="20"/>
        </w:rPr>
        <w:t>conveyance from Shively, to some of the tide lands, not included in his former deeds, but included in the deeds from the state.</w:t>
      </w:r>
    </w:p>
    <w:p w14:paraId="2083C359"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counterclaim, therefore, depended upon the effect of the grant from the United States to Shively of land bounded by the Colu</w:t>
      </w:r>
      <w:r>
        <w:rPr>
          <w:rFonts w:ascii="Times New Roman" w:hAnsi="Times New Roman" w:cs="Times New Roman"/>
          <w:color w:val="000000"/>
          <w:sz w:val="20"/>
          <w:szCs w:val="20"/>
        </w:rPr>
        <w:t>mbia river, and of the conveyance from Shively to the defendant, as against the deeds from the state to the plaintiffs. The supreme court of Oregon, affirming the judgment of a lower court of the state, held the counterclaim to be invalid, and thereupon, i</w:t>
      </w:r>
      <w:r>
        <w:rPr>
          <w:rFonts w:ascii="Times New Roman" w:hAnsi="Times New Roman" w:cs="Times New Roman"/>
          <w:color w:val="000000"/>
          <w:sz w:val="20"/>
          <w:szCs w:val="20"/>
        </w:rPr>
        <w:t xml:space="preserve">n accordance with the state practice, gave leave to the plaintiffs to dismiss their complaint, without prejudice. Hill’s Code Or.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246, 393.</w:t>
      </w:r>
    </w:p>
    <w:p w14:paraId="79E9FF3A" w14:textId="7B2785D0"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only matter adjudged was upon the counterclaim. The judgment against its validity proceeded upon the ground t</w:t>
      </w:r>
      <w:r>
        <w:rPr>
          <w:rFonts w:ascii="Times New Roman" w:hAnsi="Times New Roman" w:cs="Times New Roman"/>
          <w:color w:val="000000"/>
          <w:sz w:val="20"/>
          <w:szCs w:val="20"/>
        </w:rPr>
        <w:t xml:space="preserve">hat the grant from the United States upon which it was founded passed no title or right, as against the subsequent </w:t>
      </w:r>
      <w:r>
        <w:rPr>
          <w:rFonts w:ascii="Times New Roman" w:hAnsi="Times New Roman" w:cs="Times New Roman"/>
          <w:color w:val="000000"/>
          <w:sz w:val="20"/>
          <w:szCs w:val="20"/>
        </w:rPr>
        <w:t>deeds from the state, in lands below high-water mark. This is a direct adjudication against the validity of a right or privilege claimed unde</w:t>
      </w:r>
      <w:r>
        <w:rPr>
          <w:rFonts w:ascii="Times New Roman" w:hAnsi="Times New Roman" w:cs="Times New Roman"/>
          <w:color w:val="000000"/>
          <w:sz w:val="20"/>
          <w:szCs w:val="20"/>
        </w:rPr>
        <w:t xml:space="preserve">r a law of the United States, and presents a federal question within the appellate jurisdiction of </w:t>
      </w:r>
      <w:bookmarkStart w:id="54" w:name="co_pp_sp_780_10_1"/>
      <w:bookmarkEnd w:id="54"/>
      <w:r>
        <w:rPr>
          <w:rFonts w:ascii="Times New Roman" w:hAnsi="Times New Roman" w:cs="Times New Roman"/>
          <w:b/>
          <w:bCs/>
          <w:color w:val="000000"/>
          <w:sz w:val="20"/>
          <w:szCs w:val="20"/>
        </w:rPr>
        <w:t>*10</w:t>
      </w:r>
      <w:r>
        <w:rPr>
          <w:rFonts w:ascii="Times New Roman" w:hAnsi="Times New Roman" w:cs="Times New Roman"/>
          <w:color w:val="000000"/>
          <w:sz w:val="20"/>
          <w:szCs w:val="20"/>
        </w:rPr>
        <w:t xml:space="preserve"> this court. Rev. St.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709. That jurisdiction has been repeatedly exercised, without objection or doubt, in similar cas</w:t>
      </w:r>
      <w:r>
        <w:rPr>
          <w:rFonts w:ascii="Times New Roman" w:hAnsi="Times New Roman" w:cs="Times New Roman"/>
          <w:color w:val="000000"/>
          <w:sz w:val="20"/>
          <w:szCs w:val="20"/>
        </w:rPr>
        <w:t xml:space="preserve">es of writs of error to the state courts. </w:t>
      </w:r>
      <w:r w:rsidR="00DD327C">
        <w:rPr>
          <w:rFonts w:ascii="Times New Roman" w:hAnsi="Times New Roman" w:cs="Times New Roman"/>
          <w:noProof/>
          <w:color w:val="000000"/>
          <w:sz w:val="20"/>
          <w:szCs w:val="20"/>
        </w:rPr>
        <w:drawing>
          <wp:inline distT="0" distB="0" distL="0" distR="0" wp14:anchorId="6485A0C8" wp14:editId="725D2A2A">
            <wp:extent cx="161925" cy="161925"/>
            <wp:effectExtent l="0" t="0" r="0" b="0"/>
            <wp:docPr id="13" name="Picture 13">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 w:history="1">
        <w:r>
          <w:rPr>
            <w:rFonts w:ascii="Times New Roman" w:hAnsi="Times New Roman" w:cs="Times New Roman"/>
            <w:color w:val="0E568C"/>
            <w:sz w:val="20"/>
            <w:szCs w:val="20"/>
          </w:rPr>
          <w:t>Railroad Co. v. Schurmeier, 7 Wall. 272;</w:t>
        </w:r>
      </w:hyperlink>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7575F20B" wp14:editId="7361C275">
            <wp:extent cx="161925" cy="161925"/>
            <wp:effectExtent l="0" t="0" r="0" b="0"/>
            <wp:docPr id="14" name="Picture 14">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 w:history="1">
        <w:r>
          <w:rPr>
            <w:rFonts w:ascii="Times New Roman" w:hAnsi="Times New Roman" w:cs="Times New Roman"/>
            <w:color w:val="0E568C"/>
            <w:sz w:val="20"/>
            <w:szCs w:val="20"/>
          </w:rPr>
          <w:t>Packer v. Bird, 137 U. S. 661, 11 Sup. Ct. 210;</w:t>
        </w:r>
      </w:hyperlink>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48D38496" wp14:editId="49069263">
            <wp:extent cx="161925" cy="161925"/>
            <wp:effectExtent l="0" t="0" r="0" b="0"/>
            <wp:docPr id="15" name="Picture 15">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 w:history="1">
        <w:r>
          <w:rPr>
            <w:rFonts w:ascii="Times New Roman" w:hAnsi="Times New Roman" w:cs="Times New Roman"/>
            <w:color w:val="0E568C"/>
            <w:sz w:val="20"/>
            <w:szCs w:val="20"/>
          </w:rPr>
          <w:t>Knight v. Association, 142 U. S. 161, 12 Sup. Ct. 258</w:t>
        </w:r>
      </w:hyperlink>
      <w:r>
        <w:rPr>
          <w:rFonts w:ascii="Times New Roman" w:hAnsi="Times New Roman" w:cs="Times New Roman"/>
          <w:color w:val="000000"/>
          <w:sz w:val="20"/>
          <w:szCs w:val="20"/>
        </w:rPr>
        <w:t>.</w:t>
      </w:r>
    </w:p>
    <w:p w14:paraId="20F1425E" w14:textId="6904249B"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It was argued for the defendants in error that the question presented was a mere question of construction of </w:t>
      </w:r>
      <w:r>
        <w:rPr>
          <w:rFonts w:ascii="Times New Roman" w:hAnsi="Times New Roman" w:cs="Times New Roman"/>
          <w:color w:val="000000"/>
          <w:sz w:val="20"/>
          <w:szCs w:val="20"/>
        </w:rPr>
        <w:t>a grant bounded by tide water, and would have been the same as it is if the grantor had been a private person. But this is not so. The rule of construction in the case of such a grant from the sovereign is quite different from that which governs private gr</w:t>
      </w:r>
      <w:r>
        <w:rPr>
          <w:rFonts w:ascii="Times New Roman" w:hAnsi="Times New Roman" w:cs="Times New Roman"/>
          <w:color w:val="000000"/>
          <w:sz w:val="20"/>
          <w:szCs w:val="20"/>
        </w:rPr>
        <w:t xml:space="preserve">ants. The familiar rule and its chief foundation were felicitously expressed by Sir William Scott: </w:t>
      </w:r>
      <w:r>
        <w:rPr>
          <w:rFonts w:ascii="Times New Roman" w:hAnsi="Times New Roman" w:cs="Times New Roman"/>
          <w:color w:val="000000"/>
          <w:sz w:val="20"/>
          <w:szCs w:val="20"/>
        </w:rPr>
        <w:t>‘</w:t>
      </w:r>
      <w:r>
        <w:rPr>
          <w:rFonts w:ascii="Times New Roman" w:hAnsi="Times New Roman" w:cs="Times New Roman"/>
          <w:color w:val="000000"/>
          <w:sz w:val="20"/>
          <w:szCs w:val="20"/>
        </w:rPr>
        <w:t>All grants of the crown are to be strictly construed against the grantee, contrary to the usual policy of the law in the consideration of grants, and upon t</w:t>
      </w:r>
      <w:r>
        <w:rPr>
          <w:rFonts w:ascii="Times New Roman" w:hAnsi="Times New Roman" w:cs="Times New Roman"/>
          <w:color w:val="000000"/>
          <w:sz w:val="20"/>
          <w:szCs w:val="20"/>
        </w:rPr>
        <w:t>his just ground: that, the prerogatives and rights and emoluments of the crown being conferred upon it for great purposes, and for the public use, it shall not be intended that such prerogatives, rights, and emoluments are diminished by any grant, beyond w</w:t>
      </w:r>
      <w:r>
        <w:rPr>
          <w:rFonts w:ascii="Times New Roman" w:hAnsi="Times New Roman" w:cs="Times New Roman"/>
          <w:color w:val="000000"/>
          <w:sz w:val="20"/>
          <w:szCs w:val="20"/>
        </w:rPr>
        <w:t>hat such grant, by necessary and unavoidable construction, shall take away.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Rebeckah, 1 C. Rob. Adm. 227, 230. Many judgments of this court are to the same effect. </w:t>
      </w:r>
      <w:r w:rsidR="00DD327C">
        <w:rPr>
          <w:rFonts w:ascii="Times New Roman" w:hAnsi="Times New Roman" w:cs="Times New Roman"/>
          <w:noProof/>
          <w:color w:val="000000"/>
          <w:sz w:val="20"/>
          <w:szCs w:val="20"/>
        </w:rPr>
        <w:drawing>
          <wp:inline distT="0" distB="0" distL="0" distR="0" wp14:anchorId="75923A3E" wp14:editId="5C7754FC">
            <wp:extent cx="161925" cy="161925"/>
            <wp:effectExtent l="0" t="0" r="0" b="0"/>
            <wp:docPr id="16" name="Picture 16">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 w:history="1">
        <w:r>
          <w:rPr>
            <w:rFonts w:ascii="Times New Roman" w:hAnsi="Times New Roman" w:cs="Times New Roman"/>
            <w:color w:val="0E568C"/>
            <w:sz w:val="20"/>
            <w:szCs w:val="20"/>
          </w:rPr>
          <w:t xml:space="preserve">Charles River </w:t>
        </w:r>
        <w:r>
          <w:rPr>
            <w:rFonts w:ascii="Times New Roman" w:hAnsi="Times New Roman" w:cs="Times New Roman"/>
            <w:color w:val="0E568C"/>
            <w:sz w:val="20"/>
            <w:szCs w:val="20"/>
          </w:rPr>
          <w:t>Bridge v. Warren Bridge, 11 Pet. 420, 544-548;</w:t>
        </w:r>
      </w:hyperlink>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05D14EDE" wp14:editId="31E9D67A">
            <wp:extent cx="161925" cy="161925"/>
            <wp:effectExtent l="0" t="0" r="0" b="0"/>
            <wp:docPr id="17" name="Picture 17">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 w:history="1">
        <w:r>
          <w:rPr>
            <w:rFonts w:ascii="Times New Roman" w:hAnsi="Times New Roman" w:cs="Times New Roman"/>
            <w:color w:val="0E568C"/>
            <w:sz w:val="20"/>
            <w:szCs w:val="20"/>
          </w:rPr>
          <w:t>Martin v. Waddell, 16 Pet. 367, 411;</w:t>
        </w:r>
      </w:hyperlink>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49CB5551" wp14:editId="193073E2">
            <wp:extent cx="161925" cy="161925"/>
            <wp:effectExtent l="0" t="0" r="0" b="0"/>
            <wp:docPr id="18" name="Picture 18">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3" w:history="1">
        <w:r>
          <w:rPr>
            <w:rFonts w:ascii="Times New Roman" w:hAnsi="Times New Roman" w:cs="Times New Roman"/>
            <w:color w:val="0E568C"/>
            <w:sz w:val="20"/>
            <w:szCs w:val="20"/>
          </w:rPr>
          <w:t>Central Transp. Co. v. Pullman’s Palace-Car Co., 139 U.</w:t>
        </w:r>
        <w:r>
          <w:rPr>
            <w:rFonts w:ascii="Times New Roman" w:hAnsi="Times New Roman" w:cs="Times New Roman"/>
            <w:color w:val="0E568C"/>
            <w:sz w:val="20"/>
            <w:szCs w:val="20"/>
          </w:rPr>
          <w:t xml:space="preserve"> S. 24, 49, 11 Sup. Ct. 478</w:t>
        </w:r>
      </w:hyperlink>
      <w:r>
        <w:rPr>
          <w:rFonts w:ascii="Times New Roman" w:hAnsi="Times New Roman" w:cs="Times New Roman"/>
          <w:color w:val="000000"/>
          <w:sz w:val="20"/>
          <w:szCs w:val="20"/>
        </w:rPr>
        <w:t>.</w:t>
      </w:r>
    </w:p>
    <w:p w14:paraId="628BD202" w14:textId="4B1EB514"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Yesler v. Commissioners, at the last term, in which the writ of error was dismissed for want of jurisdiction, it did not appear that the plaintiff in error claimed under a grant from the United States. </w:t>
      </w:r>
      <w:r w:rsidR="00DD327C">
        <w:rPr>
          <w:rFonts w:ascii="Times New Roman" w:hAnsi="Times New Roman" w:cs="Times New Roman"/>
          <w:noProof/>
          <w:color w:val="000000"/>
          <w:sz w:val="20"/>
          <w:szCs w:val="20"/>
        </w:rPr>
        <w:drawing>
          <wp:inline distT="0" distB="0" distL="0" distR="0" wp14:anchorId="1894E6E2" wp14:editId="484CF34D">
            <wp:extent cx="161925" cy="161925"/>
            <wp:effectExtent l="0" t="0" r="0" b="0"/>
            <wp:docPr id="19" name="Picture 19">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5" w:history="1">
        <w:r>
          <w:rPr>
            <w:rFonts w:ascii="Times New Roman" w:hAnsi="Times New Roman" w:cs="Times New Roman"/>
            <w:color w:val="0E568C"/>
            <w:sz w:val="20"/>
            <w:szCs w:val="20"/>
          </w:rPr>
          <w:t>146 U. S. 646, 653, 654, 13 Sup. Ct. 190</w:t>
        </w:r>
      </w:hyperlink>
      <w:r>
        <w:rPr>
          <w:rFonts w:ascii="Times New Roman" w:hAnsi="Times New Roman" w:cs="Times New Roman"/>
          <w:color w:val="000000"/>
          <w:sz w:val="20"/>
          <w:szCs w:val="20"/>
        </w:rPr>
        <w:t>.</w:t>
      </w:r>
    </w:p>
    <w:p w14:paraId="290489F8"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present case being clearly within our jurisdiction, we proceed to the consideration of its merits.</w:t>
      </w:r>
    </w:p>
    <w:p w14:paraId="2E2DB082"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briefs submitted to the court in the case at bar, as well as in Yesler v. Commissioners</w:t>
      </w:r>
      <w:r>
        <w:rPr>
          <w:rFonts w:ascii="Times New Roman" w:hAnsi="Times New Roman" w:cs="Times New Roman"/>
          <w:color w:val="000000"/>
          <w:sz w:val="20"/>
          <w:szCs w:val="20"/>
        </w:rPr>
        <w:t xml:space="preserve">, above cited, and in </w:t>
      </w:r>
      <w:hyperlink r:id="rId46" w:history="1">
        <w:r>
          <w:rPr>
            <w:rFonts w:ascii="Times New Roman" w:hAnsi="Times New Roman" w:cs="Times New Roman"/>
            <w:color w:val="0E568C"/>
            <w:sz w:val="20"/>
            <w:szCs w:val="20"/>
          </w:rPr>
          <w:t>Prosser v. Railroad Co., 14 Sup. Ct. 528,</w:t>
        </w:r>
      </w:hyperlink>
      <w:r>
        <w:rPr>
          <w:rFonts w:ascii="Times New Roman" w:hAnsi="Times New Roman" w:cs="Times New Roman"/>
          <w:color w:val="000000"/>
          <w:sz w:val="20"/>
          <w:szCs w:val="20"/>
        </w:rPr>
        <w:t xml:space="preserve"> (which now stands for judgment,) have been so able and elaborate, and have disclosed such a diversity of view as to the scope </w:t>
      </w:r>
      <w:bookmarkStart w:id="55" w:name="co_pp_sp_780_11_1"/>
      <w:bookmarkEnd w:id="55"/>
      <w:r>
        <w:rPr>
          <w:rFonts w:ascii="Times New Roman" w:hAnsi="Times New Roman" w:cs="Times New Roman"/>
          <w:b/>
          <w:bCs/>
          <w:color w:val="000000"/>
          <w:sz w:val="20"/>
          <w:szCs w:val="20"/>
        </w:rPr>
        <w:t>*11</w:t>
      </w:r>
      <w:r>
        <w:rPr>
          <w:rFonts w:ascii="Times New Roman" w:hAnsi="Times New Roman" w:cs="Times New Roman"/>
          <w:color w:val="000000"/>
          <w:sz w:val="20"/>
          <w:szCs w:val="20"/>
        </w:rPr>
        <w:t xml:space="preserve"> and effect of the previous decisions of this court upon the subject of public and private rights in lands below high-water mark of navigable waters, that this appears to the court to be a fit occasion for a full review </w:t>
      </w:r>
      <w:r>
        <w:rPr>
          <w:rFonts w:ascii="Times New Roman" w:hAnsi="Times New Roman" w:cs="Times New Roman"/>
          <w:color w:val="000000"/>
          <w:sz w:val="20"/>
          <w:szCs w:val="20"/>
        </w:rPr>
        <w:lastRenderedPageBreak/>
        <w:t>of those decisions and a considerati</w:t>
      </w:r>
      <w:r>
        <w:rPr>
          <w:rFonts w:ascii="Times New Roman" w:hAnsi="Times New Roman" w:cs="Times New Roman"/>
          <w:color w:val="000000"/>
          <w:sz w:val="20"/>
          <w:szCs w:val="20"/>
        </w:rPr>
        <w:t>on of other authorities upon the subject.</w:t>
      </w:r>
    </w:p>
    <w:p w14:paraId="29D934A8"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1. By the common law, both the title and the dominion of the sea, and of rivers and arms of the sea, where the tide ebbs and flows, and of all the lands below high-water mark, within the jurisdiction of the crown o</w:t>
      </w:r>
      <w:r>
        <w:rPr>
          <w:rFonts w:ascii="Times New Roman" w:hAnsi="Times New Roman" w:cs="Times New Roman"/>
          <w:color w:val="000000"/>
          <w:sz w:val="20"/>
          <w:szCs w:val="20"/>
        </w:rPr>
        <w:t xml:space="preserve">f England, are in the king. Such waters, and the lands which they cover, either at all times, or at least when the tide is in, are incapable of ordinary and private occupation, cultivation, and improvement; and their natural and primary uses are public in </w:t>
      </w:r>
      <w:r>
        <w:rPr>
          <w:rFonts w:ascii="Times New Roman" w:hAnsi="Times New Roman" w:cs="Times New Roman"/>
          <w:color w:val="000000"/>
          <w:sz w:val="20"/>
          <w:szCs w:val="20"/>
        </w:rPr>
        <w:t xml:space="preserve">their nature, for highways of navigation and commerce, </w:t>
      </w:r>
      <w:bookmarkStart w:id="56" w:name="co_pp_sp_708_552_1"/>
      <w:bookmarkEnd w:id="56"/>
      <w:r>
        <w:rPr>
          <w:rFonts w:ascii="Times New Roman" w:hAnsi="Times New Roman" w:cs="Times New Roman"/>
          <w:b/>
          <w:bCs/>
          <w:color w:val="000000"/>
          <w:sz w:val="20"/>
          <w:szCs w:val="20"/>
        </w:rPr>
        <w:t>**552</w:t>
      </w:r>
      <w:r>
        <w:rPr>
          <w:rFonts w:ascii="Times New Roman" w:hAnsi="Times New Roman" w:cs="Times New Roman"/>
          <w:color w:val="000000"/>
          <w:sz w:val="20"/>
          <w:szCs w:val="20"/>
        </w:rPr>
        <w:t xml:space="preserve"> domestic and foreign, and for the purpose of fishing by all the king’s subjects. Therefore the title, jus privatum, in such lands, as of waste and unoccupied l</w:t>
      </w:r>
      <w:r>
        <w:rPr>
          <w:rFonts w:ascii="Times New Roman" w:hAnsi="Times New Roman" w:cs="Times New Roman"/>
          <w:color w:val="000000"/>
          <w:sz w:val="20"/>
          <w:szCs w:val="20"/>
        </w:rPr>
        <w:t>ands, belongs to the king, as the sovereign; and the dominion thereof, jus publicum, is vested in him, as the representative of the nation and for the public benefit.</w:t>
      </w:r>
    </w:p>
    <w:p w14:paraId="0CC5EB2C"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great authority in the law of England upon this subject is Lord Chief Justice Hale, w</w:t>
      </w:r>
      <w:r>
        <w:rPr>
          <w:rFonts w:ascii="Times New Roman" w:hAnsi="Times New Roman" w:cs="Times New Roman"/>
          <w:color w:val="000000"/>
          <w:sz w:val="20"/>
          <w:szCs w:val="20"/>
        </w:rPr>
        <w:t>hose authorship of the treatise De Jure Maris, sometimes questioned, has been put beyond doubt by recent researches. Moore, Foreshore, (3d Ed.) 318, 370, 413.</w:t>
      </w:r>
    </w:p>
    <w:p w14:paraId="1FDBBE2B"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that treatise, Lord Hale, speaking of </w:t>
      </w:r>
      <w:r>
        <w:rPr>
          <w:rFonts w:ascii="Times New Roman" w:hAnsi="Times New Roman" w:cs="Times New Roman"/>
          <w:color w:val="000000"/>
          <w:sz w:val="20"/>
          <w:szCs w:val="20"/>
        </w:rPr>
        <w:t>‘</w:t>
      </w:r>
      <w:r>
        <w:rPr>
          <w:rFonts w:ascii="Times New Roman" w:hAnsi="Times New Roman" w:cs="Times New Roman"/>
          <w:color w:val="000000"/>
          <w:sz w:val="20"/>
          <w:szCs w:val="20"/>
        </w:rPr>
        <w:t>the king’s right of propriety or ownership in the sea a</w:t>
      </w:r>
      <w:r>
        <w:rPr>
          <w:rFonts w:ascii="Times New Roman" w:hAnsi="Times New Roman" w:cs="Times New Roman"/>
          <w:color w:val="000000"/>
          <w:sz w:val="20"/>
          <w:szCs w:val="20"/>
        </w:rPr>
        <w:t>nd soil thereof</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within his jurisdiction, lays down the following propositions: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right of fishing in this sea and the creeks and arms thereof is originally lodged in the crown, as the right of depasturing is originally lodged in the owner of the waste </w:t>
      </w:r>
      <w:r>
        <w:rPr>
          <w:rFonts w:ascii="Times New Roman" w:hAnsi="Times New Roman" w:cs="Times New Roman"/>
          <w:color w:val="000000"/>
          <w:sz w:val="20"/>
          <w:szCs w:val="20"/>
        </w:rPr>
        <w:t>whereof he is lord, or as the right of fishing belongs to him that is the owner of a private or inland river.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But though the king is the owner of this great waste, and as a consequent of his propriety, hath the primary right of fishing in the sea and the</w:t>
      </w:r>
      <w:r>
        <w:rPr>
          <w:rFonts w:ascii="Times New Roman" w:hAnsi="Times New Roman" w:cs="Times New Roman"/>
          <w:color w:val="000000"/>
          <w:sz w:val="20"/>
          <w:szCs w:val="20"/>
        </w:rPr>
        <w:t xml:space="preserve"> creeks and arms thereof, yet the common people of England have regularly a liberty of fishing in the sea or creeks or arms thereof, as a public common of piscary, and may not without </w:t>
      </w:r>
      <w:bookmarkStart w:id="57" w:name="co_pp_sp_780_12_1"/>
      <w:bookmarkEnd w:id="57"/>
      <w:r>
        <w:rPr>
          <w:rFonts w:ascii="Times New Roman" w:hAnsi="Times New Roman" w:cs="Times New Roman"/>
          <w:b/>
          <w:bCs/>
          <w:color w:val="000000"/>
          <w:sz w:val="20"/>
          <w:szCs w:val="20"/>
        </w:rPr>
        <w:t>*12</w:t>
      </w:r>
      <w:r>
        <w:rPr>
          <w:rFonts w:ascii="Times New Roman" w:hAnsi="Times New Roman" w:cs="Times New Roman"/>
          <w:color w:val="000000"/>
          <w:sz w:val="20"/>
          <w:szCs w:val="20"/>
        </w:rPr>
        <w:t xml:space="preserve"> injury to their right be restraine</w:t>
      </w:r>
      <w:r>
        <w:rPr>
          <w:rFonts w:ascii="Times New Roman" w:hAnsi="Times New Roman" w:cs="Times New Roman"/>
          <w:color w:val="000000"/>
          <w:sz w:val="20"/>
          <w:szCs w:val="20"/>
        </w:rPr>
        <w:t>d of it, unless in such places, creeks or navigable rivers, where either the king or some particular subject hath gained a propriety exclusive of that common liberty.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shore is that ground that is between the ordinary high-water and low-water mark. Th</w:t>
      </w:r>
      <w:r>
        <w:rPr>
          <w:rFonts w:ascii="Times New Roman" w:hAnsi="Times New Roman" w:cs="Times New Roman"/>
          <w:color w:val="000000"/>
          <w:sz w:val="20"/>
          <w:szCs w:val="20"/>
        </w:rPr>
        <w:t>is doth prima facie and of common right belong to the king, both in the shore of the sea and the shore of the arms of the sea.</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Harg. Law Tracts, pp. 11, 12. And he afterwards explains: </w:t>
      </w:r>
      <w:r>
        <w:rPr>
          <w:rFonts w:ascii="Times New Roman" w:hAnsi="Times New Roman" w:cs="Times New Roman"/>
          <w:color w:val="000000"/>
          <w:sz w:val="20"/>
          <w:szCs w:val="20"/>
        </w:rPr>
        <w:t>‘</w:t>
      </w:r>
      <w:r>
        <w:rPr>
          <w:rFonts w:ascii="Times New Roman" w:hAnsi="Times New Roman" w:cs="Times New Roman"/>
          <w:color w:val="000000"/>
          <w:sz w:val="20"/>
          <w:szCs w:val="20"/>
        </w:rPr>
        <w:t>Yet they may belong to the subject in point of propriety, not only by</w:t>
      </w:r>
      <w:r>
        <w:rPr>
          <w:rFonts w:ascii="Times New Roman" w:hAnsi="Times New Roman" w:cs="Times New Roman"/>
          <w:color w:val="000000"/>
          <w:sz w:val="20"/>
          <w:szCs w:val="20"/>
        </w:rPr>
        <w:t xml:space="preserve"> charter or grant whereof there can be but little doubt, but also by prescription or usage.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But, though the subject may thus have the propriety of a navigable river part of a port, yet these cautions are to be added, viz.: * * * (2) That the people have </w:t>
      </w:r>
      <w:r>
        <w:rPr>
          <w:rFonts w:ascii="Times New Roman" w:hAnsi="Times New Roman" w:cs="Times New Roman"/>
          <w:color w:val="000000"/>
          <w:sz w:val="20"/>
          <w:szCs w:val="20"/>
        </w:rPr>
        <w:t xml:space="preserve">a public interest, a jus publicum, of passage and </w:t>
      </w:r>
      <w:r>
        <w:rPr>
          <w:rFonts w:ascii="Times New Roman" w:hAnsi="Times New Roman" w:cs="Times New Roman"/>
          <w:color w:val="000000"/>
          <w:sz w:val="20"/>
          <w:szCs w:val="20"/>
        </w:rPr>
        <w:t>repassage with their goods by water, and must not be obstructed by nuisances;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for the jus privatum of the owner or proprietor is charged with and subject to that jus publicum which belongs to the king’s s</w:t>
      </w:r>
      <w:r>
        <w:rPr>
          <w:rFonts w:ascii="Times New Roman" w:hAnsi="Times New Roman" w:cs="Times New Roman"/>
          <w:color w:val="000000"/>
          <w:sz w:val="20"/>
          <w:szCs w:val="20"/>
        </w:rPr>
        <w:t>ubjects, as the soil of an highway is, which though in point of property it may be a private man’s freehold, yet it is charged with a public interest of the people, which may not be prejudiced or damnified.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Id. pp. 25, 36.</w:t>
      </w:r>
    </w:p>
    <w:p w14:paraId="4C1B4087"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So in the second part, De Portib</w:t>
      </w:r>
      <w:r>
        <w:rPr>
          <w:rFonts w:ascii="Times New Roman" w:hAnsi="Times New Roman" w:cs="Times New Roman"/>
          <w:color w:val="000000"/>
          <w:sz w:val="20"/>
          <w:szCs w:val="20"/>
        </w:rPr>
        <w:t xml:space="preserve">us Maris, Lord Hale says that </w:t>
      </w:r>
      <w:r>
        <w:rPr>
          <w:rFonts w:ascii="Times New Roman" w:hAnsi="Times New Roman" w:cs="Times New Roman"/>
          <w:color w:val="000000"/>
          <w:sz w:val="20"/>
          <w:szCs w:val="20"/>
        </w:rPr>
        <w:t>‘</w:t>
      </w:r>
      <w:r>
        <w:rPr>
          <w:rFonts w:ascii="Times New Roman" w:hAnsi="Times New Roman" w:cs="Times New Roman"/>
          <w:color w:val="000000"/>
          <w:sz w:val="20"/>
          <w:szCs w:val="20"/>
        </w:rPr>
        <w:t>when a port is fixed or settled by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license or charter of the king, or that which presumes and supplies it, viz. custom and prescription,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though the soil and franchise or dominion thereof prima facie be in the king, or</w:t>
      </w:r>
      <w:r>
        <w:rPr>
          <w:rFonts w:ascii="Times New Roman" w:hAnsi="Times New Roman" w:cs="Times New Roman"/>
          <w:color w:val="000000"/>
          <w:sz w:val="20"/>
          <w:szCs w:val="20"/>
        </w:rPr>
        <w:t xml:space="preserve"> by derivation from him in a subject, yet that jus privatum is clothed and superinduced with a jus publicum, wherein both natives and foreigners in peace with this kingdom are interested, by reason of common commerce, trade, and intercourse.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But the righ</w:t>
      </w:r>
      <w:r>
        <w:rPr>
          <w:rFonts w:ascii="Times New Roman" w:hAnsi="Times New Roman" w:cs="Times New Roman"/>
          <w:color w:val="000000"/>
          <w:sz w:val="20"/>
          <w:szCs w:val="20"/>
        </w:rPr>
        <w:t xml:space="preserve">t that I am now speaking of is such a right that belongs to the king jure prerogativae, and it is a distinct right from that of propriety; for, as before I have said, though the dominion either of franchise or propriety be lodged either by prescription or </w:t>
      </w:r>
      <w:r>
        <w:rPr>
          <w:rFonts w:ascii="Times New Roman" w:hAnsi="Times New Roman" w:cs="Times New Roman"/>
          <w:color w:val="000000"/>
          <w:sz w:val="20"/>
          <w:szCs w:val="20"/>
        </w:rPr>
        <w:t xml:space="preserve">charter in a subject, yet it is charged or affected with that jus publicum that belongs to all men, and so it is charged or affected with that jus regium, or right of prerogative </w:t>
      </w:r>
      <w:bookmarkStart w:id="58" w:name="co_pp_sp_780_13_1"/>
      <w:bookmarkEnd w:id="58"/>
      <w:r>
        <w:rPr>
          <w:rFonts w:ascii="Times New Roman" w:hAnsi="Times New Roman" w:cs="Times New Roman"/>
          <w:b/>
          <w:bCs/>
          <w:color w:val="000000"/>
          <w:sz w:val="20"/>
          <w:szCs w:val="20"/>
        </w:rPr>
        <w:t>*13</w:t>
      </w:r>
      <w:r>
        <w:rPr>
          <w:rFonts w:ascii="Times New Roman" w:hAnsi="Times New Roman" w:cs="Times New Roman"/>
          <w:color w:val="000000"/>
          <w:sz w:val="20"/>
          <w:szCs w:val="20"/>
        </w:rPr>
        <w:t xml:space="preserve"> of the king, so far as the same is by l</w:t>
      </w:r>
      <w:r>
        <w:rPr>
          <w:rFonts w:ascii="Times New Roman" w:hAnsi="Times New Roman" w:cs="Times New Roman"/>
          <w:color w:val="000000"/>
          <w:sz w:val="20"/>
          <w:szCs w:val="20"/>
        </w:rPr>
        <w:t>aw invested in the king.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Id. pp. 84, 89.</w:t>
      </w:r>
    </w:p>
    <w:p w14:paraId="4C874AC4" w14:textId="541D5189"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England, from the time of Lord Hale, it has been treated as settled that the title in the soil of the sea, or of arms of the sea, below ordinary high-water mark, is in the king, except so far as an individual or</w:t>
      </w:r>
      <w:r>
        <w:rPr>
          <w:rFonts w:ascii="Times New Roman" w:hAnsi="Times New Roman" w:cs="Times New Roman"/>
          <w:color w:val="000000"/>
          <w:sz w:val="20"/>
          <w:szCs w:val="20"/>
        </w:rPr>
        <w:t xml:space="preserve"> a corporation has acquired rights in it by express grant, or by prescription or usage, (Fitzwalter’s Case, 3 Keb. 242, 1 Mod. 105; 3 Shep. Abr. 97; Com. Dig. </w:t>
      </w:r>
      <w:r>
        <w:rPr>
          <w:rFonts w:ascii="Times New Roman" w:hAnsi="Times New Roman" w:cs="Times New Roman"/>
          <w:color w:val="000000"/>
          <w:sz w:val="20"/>
          <w:szCs w:val="20"/>
        </w:rPr>
        <w:t>‘</w:t>
      </w:r>
      <w:r>
        <w:rPr>
          <w:rFonts w:ascii="Times New Roman" w:hAnsi="Times New Roman" w:cs="Times New Roman"/>
          <w:color w:val="000000"/>
          <w:sz w:val="20"/>
          <w:szCs w:val="20"/>
        </w:rPr>
        <w:t>Navigation,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 B; Bac. Abr. </w:t>
      </w:r>
      <w:r>
        <w:rPr>
          <w:rFonts w:ascii="Times New Roman" w:hAnsi="Times New Roman" w:cs="Times New Roman"/>
          <w:color w:val="000000"/>
          <w:sz w:val="20"/>
          <w:szCs w:val="20"/>
        </w:rPr>
        <w:t>‘</w:t>
      </w:r>
      <w:r>
        <w:rPr>
          <w:rFonts w:ascii="Times New Roman" w:hAnsi="Times New Roman" w:cs="Times New Roman"/>
          <w:color w:val="000000"/>
          <w:sz w:val="20"/>
          <w:szCs w:val="20"/>
        </w:rPr>
        <w:t>Prerogative,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 </w:t>
      </w:r>
      <w:r w:rsidR="00DD327C">
        <w:rPr>
          <w:rFonts w:ascii="Times New Roman" w:hAnsi="Times New Roman" w:cs="Times New Roman"/>
          <w:noProof/>
          <w:color w:val="000000"/>
          <w:sz w:val="20"/>
          <w:szCs w:val="20"/>
        </w:rPr>
        <w:drawing>
          <wp:inline distT="0" distB="0" distL="0" distR="0" wp14:anchorId="236A3981" wp14:editId="28049D8F">
            <wp:extent cx="161925" cy="161925"/>
            <wp:effectExtent l="0" t="0" r="0" b="0"/>
            <wp:docPr id="20" name="Picture 20">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8" w:history="1">
        <w:r>
          <w:rPr>
            <w:rFonts w:ascii="Times New Roman" w:hAnsi="Times New Roman" w:cs="Times New Roman"/>
            <w:color w:val="0E568C"/>
            <w:sz w:val="20"/>
            <w:szCs w:val="20"/>
          </w:rPr>
          <w:t>King v. Smit</w:t>
        </w:r>
        <w:r>
          <w:rPr>
            <w:rFonts w:ascii="Times New Roman" w:hAnsi="Times New Roman" w:cs="Times New Roman"/>
            <w:color w:val="0E568C"/>
            <w:sz w:val="20"/>
            <w:szCs w:val="20"/>
          </w:rPr>
          <w:t>h, 2 Doug. 441;</w:t>
        </w:r>
      </w:hyperlink>
      <w:r>
        <w:rPr>
          <w:rFonts w:ascii="Times New Roman" w:hAnsi="Times New Roman" w:cs="Times New Roman"/>
          <w:color w:val="000000"/>
          <w:sz w:val="20"/>
          <w:szCs w:val="20"/>
        </w:rPr>
        <w:t xml:space="preserve"> Attorney General v. Parmeter, 10 Price, 378, 400, 401, 411, 412, 464; Attorney General v. Chambers, 4 De Gex, M. &amp; G. 206, 4 De Gex &amp; J. 55; Malcomson v. O’Dea, 10 H. L. Cas. 591, 618, 623; Attorney General v. Emerson, [1891] App. Cas. 6</w:t>
      </w:r>
      <w:r>
        <w:rPr>
          <w:rFonts w:ascii="Times New Roman" w:hAnsi="Times New Roman" w:cs="Times New Roman"/>
          <w:color w:val="000000"/>
          <w:sz w:val="20"/>
          <w:szCs w:val="20"/>
        </w:rPr>
        <w:t>49;) and that this title, jus privatum, whether in the king or in a subject, is held subject to the public right, jus publicum, of navigation and fishing, (Attorney-General v. Parmeter, above cited; Attorney General v. Johnson, 2 Wils. Ch. 87, 101-103; Gan</w:t>
      </w:r>
      <w:r>
        <w:rPr>
          <w:rFonts w:ascii="Times New Roman" w:hAnsi="Times New Roman" w:cs="Times New Roman"/>
          <w:color w:val="000000"/>
          <w:sz w:val="20"/>
          <w:szCs w:val="20"/>
        </w:rPr>
        <w:t>n v. Free Fishers, 11 H. L. Cas. 192.) The same law has been declared by the house of lords to prevail in Scotland. Smith v. Stair, 6 Bell, App. Cas. 487; Lord Advocate v. Hamilton, 1 Macq. 46, 49.</w:t>
      </w:r>
    </w:p>
    <w:p w14:paraId="7D4C253B"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It is equally well settled that a grant from the sovereign</w:t>
      </w:r>
      <w:r>
        <w:rPr>
          <w:rFonts w:ascii="Times New Roman" w:hAnsi="Times New Roman" w:cs="Times New Roman"/>
          <w:color w:val="000000"/>
          <w:sz w:val="20"/>
          <w:szCs w:val="20"/>
        </w:rPr>
        <w:t xml:space="preserve"> of land bounded by the sea, or by any navigable tide water, does not pass any title below high-water mark, unless either the language of the grant, or long usage under it, </w:t>
      </w:r>
      <w:r>
        <w:rPr>
          <w:rFonts w:ascii="Times New Roman" w:hAnsi="Times New Roman" w:cs="Times New Roman"/>
          <w:color w:val="000000"/>
          <w:sz w:val="20"/>
          <w:szCs w:val="20"/>
        </w:rPr>
        <w:lastRenderedPageBreak/>
        <w:t xml:space="preserve">clearly indicates that such was the intention. Lord Hale, in Harg. Law Tracts. pp. </w:t>
      </w:r>
      <w:r>
        <w:rPr>
          <w:rFonts w:ascii="Times New Roman" w:hAnsi="Times New Roman" w:cs="Times New Roman"/>
          <w:color w:val="000000"/>
          <w:sz w:val="20"/>
          <w:szCs w:val="20"/>
        </w:rPr>
        <w:t xml:space="preserve">17, 18, 27; Somerset v. Fogwell, 5 Barn. &amp; C. 875, 885, 8 Dowl. &amp; R. 747, 755; Smith v. Stair, 6 Bell, App. Cas. 487; </w:t>
      </w:r>
      <w:hyperlink r:id="rId49" w:history="1">
        <w:r>
          <w:rPr>
            <w:rFonts w:ascii="Times New Roman" w:hAnsi="Times New Roman" w:cs="Times New Roman"/>
            <w:color w:val="0E568C"/>
            <w:sz w:val="20"/>
            <w:szCs w:val="20"/>
          </w:rPr>
          <w:t>U. S. v. Pacheco, 2 Wall. 587</w:t>
        </w:r>
      </w:hyperlink>
      <w:r>
        <w:rPr>
          <w:rFonts w:ascii="Times New Roman" w:hAnsi="Times New Roman" w:cs="Times New Roman"/>
          <w:color w:val="000000"/>
          <w:sz w:val="20"/>
          <w:szCs w:val="20"/>
        </w:rPr>
        <w:t>.</w:t>
      </w:r>
    </w:p>
    <w:p w14:paraId="6D3D3514" w14:textId="30297788"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By the law of England, also, every building or wharf erected, without license, below high-water mark, w</w:t>
      </w:r>
      <w:r>
        <w:rPr>
          <w:rFonts w:ascii="Times New Roman" w:hAnsi="Times New Roman" w:cs="Times New Roman"/>
          <w:color w:val="000000"/>
          <w:sz w:val="20"/>
          <w:szCs w:val="20"/>
        </w:rPr>
        <w:t>here the soil is the king’s, is a purpresture, and may, at the suit of the king, either be demolished, or be seized and rented for his benefit, if it is not a nuisance to navigation. Lord Hale, in Harg. Law Tracts, p. 85; Mitf. Eq. Pl. (4th Ed.) 145; Blund</w:t>
      </w:r>
      <w:r>
        <w:rPr>
          <w:rFonts w:ascii="Times New Roman" w:hAnsi="Times New Roman" w:cs="Times New Roman"/>
          <w:color w:val="000000"/>
          <w:sz w:val="20"/>
          <w:szCs w:val="20"/>
        </w:rPr>
        <w:t xml:space="preserve">ell v. Catteral, 5 Barn. &amp; Ald. 268, 298, 305; Attorney General v. Richards, 2 Anstr. 603, 616; Attorney General v. Parmeter, </w:t>
      </w:r>
      <w:bookmarkStart w:id="59" w:name="co_pp_sp_708_553_1"/>
      <w:bookmarkEnd w:id="59"/>
      <w:r>
        <w:rPr>
          <w:rFonts w:ascii="Times New Roman" w:hAnsi="Times New Roman" w:cs="Times New Roman"/>
          <w:b/>
          <w:bCs/>
          <w:color w:val="000000"/>
          <w:sz w:val="20"/>
          <w:szCs w:val="20"/>
        </w:rPr>
        <w:t>**553</w:t>
      </w:r>
      <w:r>
        <w:rPr>
          <w:rFonts w:ascii="Times New Roman" w:hAnsi="Times New Roman" w:cs="Times New Roman"/>
          <w:color w:val="000000"/>
          <w:sz w:val="20"/>
          <w:szCs w:val="20"/>
        </w:rPr>
        <w:t xml:space="preserve"> 10 Price, 378, 411, 464; Attorney General v. Terry, 9 Ch. App. 425, 429, </w:t>
      </w:r>
      <w:bookmarkStart w:id="60" w:name="co_pp_sp_780_14_1"/>
      <w:bookmarkEnd w:id="60"/>
      <w:r>
        <w:rPr>
          <w:rFonts w:ascii="Times New Roman" w:hAnsi="Times New Roman" w:cs="Times New Roman"/>
          <w:b/>
          <w:bCs/>
          <w:color w:val="000000"/>
          <w:sz w:val="20"/>
          <w:szCs w:val="20"/>
        </w:rPr>
        <w:t>*14</w:t>
      </w:r>
      <w:r>
        <w:rPr>
          <w:rFonts w:ascii="Times New Roman" w:hAnsi="Times New Roman" w:cs="Times New Roman"/>
          <w:color w:val="000000"/>
          <w:sz w:val="20"/>
          <w:szCs w:val="20"/>
        </w:rPr>
        <w:t xml:space="preserve"> note; </w:t>
      </w:r>
      <w:r w:rsidR="00DD327C">
        <w:rPr>
          <w:rFonts w:ascii="Times New Roman" w:hAnsi="Times New Roman" w:cs="Times New Roman"/>
          <w:noProof/>
          <w:color w:val="000000"/>
          <w:sz w:val="20"/>
          <w:szCs w:val="20"/>
        </w:rPr>
        <w:drawing>
          <wp:inline distT="0" distB="0" distL="0" distR="0" wp14:anchorId="3D2CD5B1" wp14:editId="4AAED4E0">
            <wp:extent cx="161925" cy="161925"/>
            <wp:effectExtent l="0" t="0" r="0" b="0"/>
            <wp:docPr id="21" name="Picture 21">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1" w:history="1">
        <w:r>
          <w:rPr>
            <w:rFonts w:ascii="Times New Roman" w:hAnsi="Times New Roman" w:cs="Times New Roman"/>
            <w:color w:val="0E568C"/>
            <w:sz w:val="20"/>
            <w:szCs w:val="20"/>
          </w:rPr>
          <w:t>Weber v. Commissioners, 18 Wall. 57, 65;</w:t>
        </w:r>
      </w:hyperlink>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7C0EBA3E" wp14:editId="680C1596">
            <wp:extent cx="161925" cy="161925"/>
            <wp:effectExtent l="0" t="0" r="0" b="0"/>
            <wp:docPr id="22" name="Picture 22">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3" w:history="1">
        <w:r>
          <w:rPr>
            <w:rFonts w:ascii="Times New Roman" w:hAnsi="Times New Roman" w:cs="Times New Roman"/>
            <w:color w:val="0E568C"/>
            <w:sz w:val="20"/>
            <w:szCs w:val="20"/>
          </w:rPr>
          <w:t>Barney v. Keokuk, 94 U. S. 324, 337</w:t>
        </w:r>
      </w:hyperlink>
      <w:r>
        <w:rPr>
          <w:rFonts w:ascii="Times New Roman" w:hAnsi="Times New Roman" w:cs="Times New Roman"/>
          <w:color w:val="000000"/>
          <w:sz w:val="20"/>
          <w:szCs w:val="20"/>
        </w:rPr>
        <w:t>.</w:t>
      </w:r>
    </w:p>
    <w:p w14:paraId="602A28CA"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By recent judgments of the house of lords, after conflicting decisions in the courts below, it has been established in England that the owner of land fronting on a navigable river in which the tide ebbs and flows has a right of access from his land to th</w:t>
      </w:r>
      <w:r>
        <w:rPr>
          <w:rFonts w:ascii="Times New Roman" w:hAnsi="Times New Roman" w:cs="Times New Roman"/>
          <w:color w:val="000000"/>
          <w:sz w:val="20"/>
          <w:szCs w:val="20"/>
        </w:rPr>
        <w:t xml:space="preserve">e river, and may recover compensation for the cutting off of that access by the construction of public works authorized by an act of parliament which provides for compensation for </w:t>
      </w:r>
      <w:r>
        <w:rPr>
          <w:rFonts w:ascii="Times New Roman" w:hAnsi="Times New Roman" w:cs="Times New Roman"/>
          <w:color w:val="000000"/>
          <w:sz w:val="20"/>
          <w:szCs w:val="20"/>
        </w:rPr>
        <w:t>‘</w:t>
      </w:r>
      <w:r>
        <w:rPr>
          <w:rFonts w:ascii="Times New Roman" w:hAnsi="Times New Roman" w:cs="Times New Roman"/>
          <w:color w:val="000000"/>
          <w:sz w:val="20"/>
          <w:szCs w:val="20"/>
        </w:rPr>
        <w:t>injuries affecting lands,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including easements, interests, rights and priv</w:t>
      </w:r>
      <w:r>
        <w:rPr>
          <w:rFonts w:ascii="Times New Roman" w:hAnsi="Times New Roman" w:cs="Times New Roman"/>
          <w:color w:val="000000"/>
          <w:sz w:val="20"/>
          <w:szCs w:val="20"/>
        </w:rPr>
        <w:t>ileges in, over or affecting lands.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right thus recognized, however, is not a title in the soil below high-water mark, nor a right to build thereon, but a right of access only, analogous to that of an abutter upon a highway. Buccleuch v. Board of Works</w:t>
      </w:r>
      <w:r>
        <w:rPr>
          <w:rFonts w:ascii="Times New Roman" w:hAnsi="Times New Roman" w:cs="Times New Roman"/>
          <w:color w:val="000000"/>
          <w:sz w:val="20"/>
          <w:szCs w:val="20"/>
        </w:rPr>
        <w:t xml:space="preserve">, L. R. 5 H. L. 418; Lyon v. Fishmongers’ Co., 1 App. Cas. 662. </w:t>
      </w:r>
      <w:r>
        <w:rPr>
          <w:rFonts w:ascii="Times New Roman" w:hAnsi="Times New Roman" w:cs="Times New Roman"/>
          <w:color w:val="000000"/>
          <w:sz w:val="20"/>
          <w:szCs w:val="20"/>
        </w:rPr>
        <w:t>‘</w:t>
      </w:r>
      <w:r>
        <w:rPr>
          <w:rFonts w:ascii="Times New Roman" w:hAnsi="Times New Roman" w:cs="Times New Roman"/>
          <w:color w:val="000000"/>
          <w:sz w:val="20"/>
          <w:szCs w:val="20"/>
        </w:rPr>
        <w:t>That decision,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said Lord Selborne,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must be applicable to every country in which the same general law of riparian rights prevails, unless excluded by some positive rule or binding authority </w:t>
      </w:r>
      <w:r>
        <w:rPr>
          <w:rFonts w:ascii="Times New Roman" w:hAnsi="Times New Roman" w:cs="Times New Roman"/>
          <w:color w:val="000000"/>
          <w:sz w:val="20"/>
          <w:szCs w:val="20"/>
        </w:rPr>
        <w:t>of the lex loci.</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Railway Co. v. Pion, 14 App. Cas. 612, 620, affirming 14 Can. Sup. Ct. 677.</w:t>
      </w:r>
    </w:p>
    <w:p w14:paraId="4C6BB635"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2. The common law of England upon this subject, at the time of the emigration of our ancestors, is the law of this country, except so far as it has been modified </w:t>
      </w:r>
      <w:r>
        <w:rPr>
          <w:rFonts w:ascii="Times New Roman" w:hAnsi="Times New Roman" w:cs="Times New Roman"/>
          <w:color w:val="000000"/>
          <w:sz w:val="20"/>
          <w:szCs w:val="20"/>
        </w:rPr>
        <w:t>by the charters, constitutions, statutes, or usages of the several colonies and states, or by the constitution and laws of the United States.</w:t>
      </w:r>
    </w:p>
    <w:p w14:paraId="5B39ED83" w14:textId="104AC141"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English possessions in America were claimed by right of discovery. Having been discovered by subjects of the k</w:t>
      </w:r>
      <w:r>
        <w:rPr>
          <w:rFonts w:ascii="Times New Roman" w:hAnsi="Times New Roman" w:cs="Times New Roman"/>
          <w:color w:val="000000"/>
          <w:sz w:val="20"/>
          <w:szCs w:val="20"/>
        </w:rPr>
        <w:t>ing of England, and taken possession of in his name, by his authority or with his assent, they were held by the king as the representative of, and in trust for, the nation, and all vacant lands, and the exclusive power to grant them, were vested in him. Th</w:t>
      </w:r>
      <w:r>
        <w:rPr>
          <w:rFonts w:ascii="Times New Roman" w:hAnsi="Times New Roman" w:cs="Times New Roman"/>
          <w:color w:val="000000"/>
          <w:sz w:val="20"/>
          <w:szCs w:val="20"/>
        </w:rPr>
        <w:t xml:space="preserve">e various charters granted by different monarchs of the Stuart dynasty for large tracts of </w:t>
      </w:r>
      <w:r>
        <w:rPr>
          <w:rFonts w:ascii="Times New Roman" w:hAnsi="Times New Roman" w:cs="Times New Roman"/>
          <w:color w:val="000000"/>
          <w:sz w:val="20"/>
          <w:szCs w:val="20"/>
        </w:rPr>
        <w:t xml:space="preserve">territory on the Atlantic coast conveyed to the grantees both the territory described and the powers of government, including the property and the dominion of lands </w:t>
      </w:r>
      <w:r>
        <w:rPr>
          <w:rFonts w:ascii="Times New Roman" w:hAnsi="Times New Roman" w:cs="Times New Roman"/>
          <w:color w:val="000000"/>
          <w:sz w:val="20"/>
          <w:szCs w:val="20"/>
        </w:rPr>
        <w:t xml:space="preserve">under tide waters; and, upon the American </w:t>
      </w:r>
      <w:bookmarkStart w:id="61" w:name="co_pp_sp_780_15_1"/>
      <w:bookmarkEnd w:id="61"/>
      <w:r>
        <w:rPr>
          <w:rFonts w:ascii="Times New Roman" w:hAnsi="Times New Roman" w:cs="Times New Roman"/>
          <w:b/>
          <w:bCs/>
          <w:color w:val="000000"/>
          <w:sz w:val="20"/>
          <w:szCs w:val="20"/>
        </w:rPr>
        <w:t>*15</w:t>
      </w:r>
      <w:r>
        <w:rPr>
          <w:rFonts w:ascii="Times New Roman" w:hAnsi="Times New Roman" w:cs="Times New Roman"/>
          <w:color w:val="000000"/>
          <w:sz w:val="20"/>
          <w:szCs w:val="20"/>
        </w:rPr>
        <w:t xml:space="preserve"> Revolution, all the rights of the crown and of parliament vested in the several states, subject to the rights surrendered to the national government by the constitution of the </w:t>
      </w:r>
      <w:r>
        <w:rPr>
          <w:rFonts w:ascii="Times New Roman" w:hAnsi="Times New Roman" w:cs="Times New Roman"/>
          <w:color w:val="000000"/>
          <w:sz w:val="20"/>
          <w:szCs w:val="20"/>
        </w:rPr>
        <w:t xml:space="preserve">United States. </w:t>
      </w:r>
      <w:r w:rsidR="00DD327C">
        <w:rPr>
          <w:rFonts w:ascii="Times New Roman" w:hAnsi="Times New Roman" w:cs="Times New Roman"/>
          <w:noProof/>
          <w:color w:val="000000"/>
          <w:sz w:val="20"/>
          <w:szCs w:val="20"/>
        </w:rPr>
        <w:drawing>
          <wp:inline distT="0" distB="0" distL="0" distR="0" wp14:anchorId="5C0BDFA6" wp14:editId="068DFDB5">
            <wp:extent cx="161925" cy="161925"/>
            <wp:effectExtent l="0" t="0" r="0" b="0"/>
            <wp:docPr id="23" name="Picture 23">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5" w:history="1">
        <w:r>
          <w:rPr>
            <w:rFonts w:ascii="Times New Roman" w:hAnsi="Times New Roman" w:cs="Times New Roman"/>
            <w:color w:val="0E568C"/>
            <w:sz w:val="20"/>
            <w:szCs w:val="20"/>
          </w:rPr>
          <w:t>Johnson v. McIntosh, 8 Wheat. 543, 595;</w:t>
        </w:r>
      </w:hyperlink>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4E8FB859" wp14:editId="229E4C93">
            <wp:extent cx="161925" cy="161925"/>
            <wp:effectExtent l="0" t="0" r="0" b="0"/>
            <wp:docPr id="24" name="Picture 24">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6" w:history="1">
        <w:r>
          <w:rPr>
            <w:rFonts w:ascii="Times New Roman" w:hAnsi="Times New Roman" w:cs="Times New Roman"/>
            <w:color w:val="0E568C"/>
            <w:sz w:val="20"/>
            <w:szCs w:val="20"/>
          </w:rPr>
          <w:t>Martin v. Waddell, 16 Pet. 367, 408-410, 414;</w:t>
        </w:r>
      </w:hyperlink>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7AA00E63" wp14:editId="0C21D32E">
            <wp:extent cx="161925" cy="161925"/>
            <wp:effectExtent l="0" t="0" r="0" b="0"/>
            <wp:docPr id="25" name="Picture 25">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8" w:history="1">
        <w:r>
          <w:rPr>
            <w:rFonts w:ascii="Times New Roman" w:hAnsi="Times New Roman" w:cs="Times New Roman"/>
            <w:color w:val="0E568C"/>
            <w:sz w:val="20"/>
            <w:szCs w:val="20"/>
          </w:rPr>
          <w:t>Com. v. City of Roxbury, 9 Gray, 451, 478-481;</w:t>
        </w:r>
      </w:hyperlink>
      <w:r>
        <w:rPr>
          <w:rFonts w:ascii="Times New Roman" w:hAnsi="Times New Roman" w:cs="Times New Roman"/>
          <w:color w:val="000000"/>
          <w:sz w:val="20"/>
          <w:szCs w:val="20"/>
        </w:rPr>
        <w:t xml:space="preserve"> Stevens v. Railroad Co., 34 N. J. Law, 532;</w:t>
      </w:r>
      <w:r>
        <w:rPr>
          <w:rFonts w:ascii="Times New Roman" w:hAnsi="Times New Roman" w:cs="Times New Roman"/>
          <w:color w:val="000000"/>
          <w:sz w:val="20"/>
          <w:szCs w:val="20"/>
        </w:rPr>
        <w:t xml:space="preserve"> </w:t>
      </w:r>
      <w:hyperlink r:id="rId59" w:history="1">
        <w:r>
          <w:rPr>
            <w:rFonts w:ascii="Times New Roman" w:hAnsi="Times New Roman" w:cs="Times New Roman"/>
            <w:color w:val="0E568C"/>
            <w:sz w:val="20"/>
            <w:szCs w:val="20"/>
          </w:rPr>
          <w:t>People v. New York &amp; S. I. Ferry Co., 68 N. Y. 71</w:t>
        </w:r>
      </w:hyperlink>
      <w:r>
        <w:rPr>
          <w:rFonts w:ascii="Times New Roman" w:hAnsi="Times New Roman" w:cs="Times New Roman"/>
          <w:color w:val="000000"/>
          <w:sz w:val="20"/>
          <w:szCs w:val="20"/>
        </w:rPr>
        <w:t>.</w:t>
      </w:r>
    </w:p>
    <w:p w14:paraId="5859A7C2" w14:textId="14B3029F"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leading case in this court, as to the title and dominion of tide waters and of the lands under them, is </w:t>
      </w:r>
      <w:r w:rsidR="00DD327C">
        <w:rPr>
          <w:rFonts w:ascii="Times New Roman" w:hAnsi="Times New Roman" w:cs="Times New Roman"/>
          <w:noProof/>
          <w:color w:val="000000"/>
          <w:sz w:val="20"/>
          <w:szCs w:val="20"/>
        </w:rPr>
        <w:drawing>
          <wp:inline distT="0" distB="0" distL="0" distR="0" wp14:anchorId="6954E6EC" wp14:editId="1158BF63">
            <wp:extent cx="161925" cy="161925"/>
            <wp:effectExtent l="0" t="0" r="0" b="0"/>
            <wp:docPr id="26" name="Picture 26">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0" w:history="1">
        <w:r>
          <w:rPr>
            <w:rFonts w:ascii="Times New Roman" w:hAnsi="Times New Roman" w:cs="Times New Roman"/>
            <w:color w:val="0E568C"/>
            <w:sz w:val="20"/>
            <w:szCs w:val="20"/>
          </w:rPr>
          <w:t>Martin v. Waddell, (1842,) 16 Pet. 367,</w:t>
        </w:r>
      </w:hyperlink>
      <w:r>
        <w:rPr>
          <w:rFonts w:ascii="Times New Roman" w:hAnsi="Times New Roman" w:cs="Times New Roman"/>
          <w:color w:val="000000"/>
          <w:sz w:val="20"/>
          <w:szCs w:val="20"/>
        </w:rPr>
        <w:t xml:space="preserve"> which arose </w:t>
      </w:r>
      <w:r>
        <w:rPr>
          <w:rFonts w:ascii="Times New Roman" w:hAnsi="Times New Roman" w:cs="Times New Roman"/>
          <w:color w:val="000000"/>
          <w:sz w:val="20"/>
          <w:szCs w:val="20"/>
        </w:rPr>
        <w:t>in New Jersey, and was as follow: The charters granted by Charles II., in 1664 and 1674, to his brother, the Duke of York, (afterwards James II.,) included New York and New Jersey and the islands of Martha’s Vineyard and Nantucket, and conveyed to the duke</w:t>
      </w:r>
      <w:r>
        <w:rPr>
          <w:rFonts w:ascii="Times New Roman" w:hAnsi="Times New Roman" w:cs="Times New Roman"/>
          <w:color w:val="000000"/>
          <w:sz w:val="20"/>
          <w:szCs w:val="20"/>
        </w:rPr>
        <w:t xml:space="preserve"> the territories therein described, </w:t>
      </w:r>
      <w:r>
        <w:rPr>
          <w:rFonts w:ascii="Times New Roman" w:hAnsi="Times New Roman" w:cs="Times New Roman"/>
          <w:color w:val="000000"/>
          <w:sz w:val="20"/>
          <w:szCs w:val="20"/>
        </w:rPr>
        <w:t>‘</w:t>
      </w:r>
      <w:r>
        <w:rPr>
          <w:rFonts w:ascii="Times New Roman" w:hAnsi="Times New Roman" w:cs="Times New Roman"/>
          <w:color w:val="000000"/>
          <w:sz w:val="20"/>
          <w:szCs w:val="20"/>
        </w:rPr>
        <w:t>together with all the lands, islands, soils, rivers, harbors, mines, minerals, quarries, woods, marshes, waters, lakes, fishings, hawkings, huntings and fowling, and all other royalties, profits, commodities and heredit</w:t>
      </w:r>
      <w:r>
        <w:rPr>
          <w:rFonts w:ascii="Times New Roman" w:hAnsi="Times New Roman" w:cs="Times New Roman"/>
          <w:color w:val="000000"/>
          <w:sz w:val="20"/>
          <w:szCs w:val="20"/>
        </w:rPr>
        <w:t>aments,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thereto belonging or appertaining, and all the </w:t>
      </w:r>
      <w:r>
        <w:rPr>
          <w:rFonts w:ascii="Times New Roman" w:hAnsi="Times New Roman" w:cs="Times New Roman"/>
          <w:color w:val="000000"/>
          <w:sz w:val="20"/>
          <w:szCs w:val="20"/>
        </w:rPr>
        <w:t>‘</w:t>
      </w:r>
      <w:r>
        <w:rPr>
          <w:rFonts w:ascii="Times New Roman" w:hAnsi="Times New Roman" w:cs="Times New Roman"/>
          <w:color w:val="000000"/>
          <w:sz w:val="20"/>
          <w:szCs w:val="20"/>
        </w:rPr>
        <w:t>estate, right, title, interest, benefit, advantage, claim and demand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of the king of, in or to the same; as well as full powers of government: provided, however, that all statutes, ordinances and pro</w:t>
      </w:r>
      <w:r>
        <w:rPr>
          <w:rFonts w:ascii="Times New Roman" w:hAnsi="Times New Roman" w:cs="Times New Roman"/>
          <w:color w:val="000000"/>
          <w:sz w:val="20"/>
          <w:szCs w:val="20"/>
        </w:rPr>
        <w:t>ceedings should not be contrary to, but, as near as conveniently might be, agreeable to the laws, statutes, and government of England. All these rights, both of property and of government, in a part of those territories, were granted by the Duke of York to</w:t>
      </w:r>
      <w:r>
        <w:rPr>
          <w:rFonts w:ascii="Times New Roman" w:hAnsi="Times New Roman" w:cs="Times New Roman"/>
          <w:color w:val="000000"/>
          <w:sz w:val="20"/>
          <w:szCs w:val="20"/>
        </w:rPr>
        <w:t xml:space="preserve"> the Proprietors of East Jersey; and they, in 1702, surrendered to Queen Anne all </w:t>
      </w:r>
      <w:r>
        <w:rPr>
          <w:rFonts w:ascii="Times New Roman" w:hAnsi="Times New Roman" w:cs="Times New Roman"/>
          <w:color w:val="000000"/>
          <w:sz w:val="20"/>
          <w:szCs w:val="20"/>
        </w:rPr>
        <w:t>‘</w:t>
      </w:r>
      <w:r>
        <w:rPr>
          <w:rFonts w:ascii="Times New Roman" w:hAnsi="Times New Roman" w:cs="Times New Roman"/>
          <w:color w:val="000000"/>
          <w:sz w:val="20"/>
          <w:szCs w:val="20"/>
        </w:rPr>
        <w:t>the powers, authorities and privileges of and concerning the government of</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province, retaining their rights of private property. Leaming &amp; Spicer’s New Jersey Grants, 4</w:t>
      </w:r>
      <w:r>
        <w:rPr>
          <w:rFonts w:ascii="Times New Roman" w:hAnsi="Times New Roman" w:cs="Times New Roman"/>
          <w:color w:val="000000"/>
          <w:sz w:val="20"/>
          <w:szCs w:val="20"/>
        </w:rPr>
        <w:t>, 5, 42, 43, 148, 149, 614, 615. An action of ejectment was brought in the circuit court of the United States for the district of New Jersey for land under tide waters in Raritan bay and river, to which the plaintiff claimed title under specific conveyance</w:t>
      </w:r>
      <w:r>
        <w:rPr>
          <w:rFonts w:ascii="Times New Roman" w:hAnsi="Times New Roman" w:cs="Times New Roman"/>
          <w:color w:val="000000"/>
          <w:sz w:val="20"/>
          <w:szCs w:val="20"/>
        </w:rPr>
        <w:t xml:space="preserve">s of that land from the Proprietors of East Jersey, and of which the defendants were in possession, for the purpose ofplanting </w:t>
      </w:r>
      <w:bookmarkStart w:id="62" w:name="co_pp_sp_780_16_1"/>
      <w:bookmarkEnd w:id="62"/>
      <w:r>
        <w:rPr>
          <w:rFonts w:ascii="Times New Roman" w:hAnsi="Times New Roman" w:cs="Times New Roman"/>
          <w:b/>
          <w:bCs/>
          <w:color w:val="000000"/>
          <w:sz w:val="20"/>
          <w:szCs w:val="20"/>
        </w:rPr>
        <w:t>*16</w:t>
      </w:r>
      <w:r>
        <w:rPr>
          <w:rFonts w:ascii="Times New Roman" w:hAnsi="Times New Roman" w:cs="Times New Roman"/>
          <w:color w:val="000000"/>
          <w:sz w:val="20"/>
          <w:szCs w:val="20"/>
        </w:rPr>
        <w:t xml:space="preserve"> and growing oysters, under a statute passed by the legislature of the state of New Jersey i</w:t>
      </w:r>
      <w:r>
        <w:rPr>
          <w:rFonts w:ascii="Times New Roman" w:hAnsi="Times New Roman" w:cs="Times New Roman"/>
          <w:color w:val="000000"/>
          <w:sz w:val="20"/>
          <w:szCs w:val="20"/>
        </w:rPr>
        <w:t>n 1824.</w:t>
      </w:r>
    </w:p>
    <w:p w14:paraId="0285B045" w14:textId="4F9E00CF"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This court, following, though not resting wholly upon, the decision of the supreme court of New Jersey in Arnold v. Mundy, 6 N. J. Law, 1, gave judgment for the defendants for reasons assigned in the opinion delivered by Chief </w:t>
      </w:r>
      <w:r>
        <w:rPr>
          <w:rFonts w:ascii="Times New Roman" w:hAnsi="Times New Roman" w:cs="Times New Roman"/>
          <w:color w:val="000000"/>
          <w:sz w:val="20"/>
          <w:szCs w:val="20"/>
        </w:rPr>
        <w:lastRenderedPageBreak/>
        <w:t xml:space="preserve">Justice Taney, which </w:t>
      </w:r>
      <w:r>
        <w:rPr>
          <w:rFonts w:ascii="Times New Roman" w:hAnsi="Times New Roman" w:cs="Times New Roman"/>
          <w:color w:val="000000"/>
          <w:sz w:val="20"/>
          <w:szCs w:val="20"/>
        </w:rPr>
        <w:t xml:space="preserve">cannot be better summed up than in his own words: </w:t>
      </w:r>
      <w:r>
        <w:rPr>
          <w:rFonts w:ascii="Times New Roman" w:hAnsi="Times New Roman" w:cs="Times New Roman"/>
          <w:color w:val="000000"/>
          <w:sz w:val="20"/>
          <w:szCs w:val="20"/>
        </w:rPr>
        <w:t>‘</w:t>
      </w:r>
      <w:r>
        <w:rPr>
          <w:rFonts w:ascii="Times New Roman" w:hAnsi="Times New Roman" w:cs="Times New Roman"/>
          <w:color w:val="000000"/>
          <w:sz w:val="20"/>
          <w:szCs w:val="20"/>
        </w:rPr>
        <w:t>The country mentioned in the letters patent was held by the king in his public and regal character as the representative of the nation, and in trust for them.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792BC86B" wp14:editId="266D713D">
            <wp:extent cx="161925" cy="161925"/>
            <wp:effectExtent l="0" t="0" r="0" b="0"/>
            <wp:docPr id="27" name="Picture 27">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1" w:history="1">
        <w:r>
          <w:rPr>
            <w:rFonts w:ascii="Times New Roman" w:hAnsi="Times New Roman" w:cs="Times New Roman"/>
            <w:color w:val="0E568C"/>
            <w:sz w:val="20"/>
            <w:szCs w:val="20"/>
          </w:rPr>
          <w:t>16 Pet. 4</w:t>
        </w:r>
        <w:r>
          <w:rPr>
            <w:rFonts w:ascii="Times New Roman" w:hAnsi="Times New Roman" w:cs="Times New Roman"/>
            <w:color w:val="0E568C"/>
            <w:sz w:val="20"/>
            <w:szCs w:val="20"/>
          </w:rPr>
          <w:t>09.</w:t>
        </w:r>
      </w:hyperlink>
      <w:r>
        <w:rPr>
          <w:rFonts w:ascii="Times New Roman" w:hAnsi="Times New Roman" w:cs="Times New Roman"/>
          <w:color w:val="000000"/>
          <w:sz w:val="20"/>
          <w:szCs w:val="20"/>
        </w:rPr>
        <w:t xml:space="preserve"> By those charters, in view of the principles stated by Lord Hale in the passage above quoted concerning the right of fishing, </w:t>
      </w:r>
      <w:r>
        <w:rPr>
          <w:rFonts w:ascii="Times New Roman" w:hAnsi="Times New Roman" w:cs="Times New Roman"/>
          <w:color w:val="000000"/>
          <w:sz w:val="20"/>
          <w:szCs w:val="20"/>
        </w:rPr>
        <w:t>‘</w:t>
      </w:r>
      <w:r>
        <w:rPr>
          <w:rFonts w:ascii="Times New Roman" w:hAnsi="Times New Roman" w:cs="Times New Roman"/>
          <w:color w:val="000000"/>
          <w:sz w:val="20"/>
          <w:szCs w:val="20"/>
        </w:rPr>
        <w:t>the dominion and propriety in the navigable waters, and in the soils under them, passed as a part of the prerogative right</w:t>
      </w:r>
      <w:r>
        <w:rPr>
          <w:rFonts w:ascii="Times New Roman" w:hAnsi="Times New Roman" w:cs="Times New Roman"/>
          <w:color w:val="000000"/>
          <w:sz w:val="20"/>
          <w:szCs w:val="20"/>
        </w:rPr>
        <w:t>s annexed to the political powers conferred on the duke;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w:t>
      </w:r>
      <w:r>
        <w:rPr>
          <w:rFonts w:ascii="Times New Roman" w:hAnsi="Times New Roman" w:cs="Times New Roman"/>
          <w:color w:val="000000"/>
          <w:sz w:val="20"/>
          <w:szCs w:val="20"/>
        </w:rPr>
        <w:t>in his hands they were intended to be a trust for the common use of the new community about to be established,</w:t>
      </w:r>
      <w:r>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 public trust for the benefit of the whole community, to be freely used by all </w:t>
      </w:r>
      <w:r>
        <w:rPr>
          <w:rFonts w:ascii="Times New Roman" w:hAnsi="Times New Roman" w:cs="Times New Roman"/>
          <w:color w:val="000000"/>
          <w:sz w:val="20"/>
          <w:szCs w:val="20"/>
        </w:rPr>
        <w:t>for navigation and fishery, as well for shellfish as floating fish,</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-and not as </w:t>
      </w:r>
      <w:r>
        <w:rPr>
          <w:rFonts w:ascii="Times New Roman" w:hAnsi="Times New Roman" w:cs="Times New Roman"/>
          <w:color w:val="000000"/>
          <w:sz w:val="20"/>
          <w:szCs w:val="20"/>
        </w:rPr>
        <w:t>‘</w:t>
      </w:r>
      <w:r>
        <w:rPr>
          <w:rFonts w:ascii="Times New Roman" w:hAnsi="Times New Roman" w:cs="Times New Roman"/>
          <w:color w:val="000000"/>
          <w:sz w:val="20"/>
          <w:szCs w:val="20"/>
        </w:rPr>
        <w:t>private property, to be parceled out and sold by the duke for his own individual emolument.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And, in the judgment of the court, the lands under the navigable waters passed to</w:t>
      </w:r>
      <w:r>
        <w:rPr>
          <w:rFonts w:ascii="Times New Roman" w:hAnsi="Times New Roman" w:cs="Times New Roman"/>
          <w:color w:val="000000"/>
          <w:sz w:val="20"/>
          <w:szCs w:val="20"/>
        </w:rPr>
        <w:t xml:space="preserve"> </w:t>
      </w:r>
      <w:bookmarkStart w:id="63" w:name="co_pp_sp_708_554_1"/>
      <w:bookmarkEnd w:id="63"/>
      <w:r>
        <w:rPr>
          <w:rFonts w:ascii="Times New Roman" w:hAnsi="Times New Roman" w:cs="Times New Roman"/>
          <w:b/>
          <w:bCs/>
          <w:color w:val="000000"/>
          <w:sz w:val="20"/>
          <w:szCs w:val="20"/>
        </w:rPr>
        <w:t>**554</w:t>
      </w:r>
      <w:r>
        <w:rPr>
          <w:rFonts w:ascii="Times New Roman" w:hAnsi="Times New Roman" w:cs="Times New Roman"/>
          <w:color w:val="000000"/>
          <w:sz w:val="20"/>
          <w:szCs w:val="20"/>
        </w:rPr>
        <w:t xml:space="preserve"> the grantee as one of the royalties incident to the powers of government, and were to be held by him in the same manner, and for the same purposes, that the navigable waters of England, and the soils under them, a</w:t>
      </w:r>
      <w:r>
        <w:rPr>
          <w:rFonts w:ascii="Times New Roman" w:hAnsi="Times New Roman" w:cs="Times New Roman"/>
          <w:color w:val="000000"/>
          <w:sz w:val="20"/>
          <w:szCs w:val="20"/>
        </w:rPr>
        <w:t>re held by the crown.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1FB4A529" wp14:editId="137D5B80">
            <wp:extent cx="161925" cy="161925"/>
            <wp:effectExtent l="0" t="0" r="0" b="0"/>
            <wp:docPr id="28" name="Picture 28">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2" w:history="1">
        <w:r>
          <w:rPr>
            <w:rFonts w:ascii="Times New Roman" w:hAnsi="Times New Roman" w:cs="Times New Roman"/>
            <w:color w:val="0E568C"/>
            <w:sz w:val="20"/>
            <w:szCs w:val="20"/>
          </w:rPr>
          <w:t>Id. pp. 411-413</w:t>
        </w:r>
      </w:hyperlink>
      <w:r>
        <w:rPr>
          <w:rFonts w:ascii="Times New Roman" w:hAnsi="Times New Roman" w:cs="Times New Roman"/>
          <w:color w:val="000000"/>
          <w:sz w:val="20"/>
          <w:szCs w:val="20"/>
        </w:rPr>
        <w:t xml:space="preserve">. The surrender by the proprietors in 1702 restored to the crown all </w:t>
      </w:r>
      <w:r>
        <w:rPr>
          <w:rFonts w:ascii="Times New Roman" w:hAnsi="Times New Roman" w:cs="Times New Roman"/>
          <w:color w:val="000000"/>
          <w:sz w:val="20"/>
          <w:szCs w:val="20"/>
        </w:rPr>
        <w:t>‘</w:t>
      </w:r>
      <w:r>
        <w:rPr>
          <w:rFonts w:ascii="Times New Roman" w:hAnsi="Times New Roman" w:cs="Times New Roman"/>
          <w:color w:val="000000"/>
          <w:sz w:val="20"/>
          <w:szCs w:val="20"/>
        </w:rPr>
        <w:t>its ordinary and well-known prerogatives,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including </w:t>
      </w:r>
      <w:r>
        <w:rPr>
          <w:rFonts w:ascii="Times New Roman" w:hAnsi="Times New Roman" w:cs="Times New Roman"/>
          <w:color w:val="000000"/>
          <w:sz w:val="20"/>
          <w:szCs w:val="20"/>
        </w:rPr>
        <w:t>‘</w:t>
      </w:r>
      <w:r>
        <w:rPr>
          <w:rFonts w:ascii="Times New Roman" w:hAnsi="Times New Roman" w:cs="Times New Roman"/>
          <w:color w:val="000000"/>
          <w:sz w:val="20"/>
          <w:szCs w:val="20"/>
        </w:rPr>
        <w:t>the great right of dominion and ownership in the rivers, bays, and arms of the sea, and the soils under them,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in the same plight and condition in which they originally came to the hands of the Duke of York.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7030EC22" wp14:editId="1DF7D63F">
            <wp:extent cx="161925" cy="161925"/>
            <wp:effectExtent l="0" t="0" r="0" b="0"/>
            <wp:docPr id="29" name="Picture 29">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3" w:history="1">
        <w:r>
          <w:rPr>
            <w:rFonts w:ascii="Times New Roman" w:hAnsi="Times New Roman" w:cs="Times New Roman"/>
            <w:color w:val="0E568C"/>
            <w:sz w:val="20"/>
            <w:szCs w:val="20"/>
          </w:rPr>
          <w:t>Id. p. 416</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When</w:t>
      </w:r>
      <w:r>
        <w:rPr>
          <w:rFonts w:ascii="Times New Roman" w:hAnsi="Times New Roman" w:cs="Times New Roman"/>
          <w:color w:val="000000"/>
          <w:sz w:val="20"/>
          <w:szCs w:val="20"/>
        </w:rPr>
        <w:t xml:space="preserve"> the Revolution took place, the people of each state become themselves sovereign, and in that character hold the absolute right to all their navigable waters, and the soils under them, for their own common use, subject only to the rights since surrendered </w:t>
      </w:r>
      <w:r>
        <w:rPr>
          <w:rFonts w:ascii="Times New Roman" w:hAnsi="Times New Roman" w:cs="Times New Roman"/>
          <w:color w:val="000000"/>
          <w:sz w:val="20"/>
          <w:szCs w:val="20"/>
        </w:rPr>
        <w:t>by the constitution to the general government.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1FDFD72E" wp14:editId="54C21DA8">
            <wp:extent cx="161925" cy="161925"/>
            <wp:effectExtent l="0" t="0" r="0" b="0"/>
            <wp:docPr id="30" name="Picture 30">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4" w:history="1">
        <w:r>
          <w:rPr>
            <w:rFonts w:ascii="Times New Roman" w:hAnsi="Times New Roman" w:cs="Times New Roman"/>
            <w:color w:val="0E568C"/>
            <w:sz w:val="20"/>
            <w:szCs w:val="20"/>
          </w:rPr>
          <w:t>Id. p. 410</w:t>
        </w:r>
      </w:hyperlink>
      <w:r>
        <w:rPr>
          <w:rFonts w:ascii="Times New Roman" w:hAnsi="Times New Roman" w:cs="Times New Roman"/>
          <w:color w:val="000000"/>
          <w:sz w:val="20"/>
          <w:szCs w:val="20"/>
        </w:rPr>
        <w:t>.</w:t>
      </w:r>
    </w:p>
    <w:p w14:paraId="5DC80508" w14:textId="53DA59FE"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64" w:name="co_pp_sp_780_17_1"/>
      <w:bookmarkEnd w:id="64"/>
      <w:r>
        <w:rPr>
          <w:rFonts w:ascii="Times New Roman" w:hAnsi="Times New Roman" w:cs="Times New Roman"/>
          <w:b/>
          <w:bCs/>
          <w:color w:val="000000"/>
          <w:sz w:val="20"/>
          <w:szCs w:val="20"/>
        </w:rPr>
        <w:t>*17</w:t>
      </w:r>
      <w:r>
        <w:rPr>
          <w:rFonts w:ascii="Times New Roman" w:hAnsi="Times New Roman" w:cs="Times New Roman"/>
          <w:color w:val="000000"/>
          <w:sz w:val="20"/>
          <w:szCs w:val="20"/>
        </w:rPr>
        <w:t xml:space="preserve"> It was in giving the reasons for holding that the royal charters did not sever the soil under navigable waters, and the public ri</w:t>
      </w:r>
      <w:r>
        <w:rPr>
          <w:rFonts w:ascii="Times New Roman" w:hAnsi="Times New Roman" w:cs="Times New Roman"/>
          <w:color w:val="000000"/>
          <w:sz w:val="20"/>
          <w:szCs w:val="20"/>
        </w:rPr>
        <w:t>ght of fishing, from the powers of government, and in speaking of the effect which grants of the title in the seashore to others than the owner of the upland might have, not upon any peculiar rights supposed to be incident to his ownership, but upon the pu</w:t>
      </w:r>
      <w:r>
        <w:rPr>
          <w:rFonts w:ascii="Times New Roman" w:hAnsi="Times New Roman" w:cs="Times New Roman"/>
          <w:color w:val="000000"/>
          <w:sz w:val="20"/>
          <w:szCs w:val="20"/>
        </w:rPr>
        <w:t xml:space="preserve">blic and common rights in, and the benefits and advantages of, the navigable waters, which the colonists enjoyed </w:t>
      </w:r>
      <w:r>
        <w:rPr>
          <w:rFonts w:ascii="Times New Roman" w:hAnsi="Times New Roman" w:cs="Times New Roman"/>
          <w:color w:val="000000"/>
          <w:sz w:val="20"/>
          <w:szCs w:val="20"/>
        </w:rPr>
        <w:t>‘</w:t>
      </w:r>
      <w:r>
        <w:rPr>
          <w:rFonts w:ascii="Times New Roman" w:hAnsi="Times New Roman" w:cs="Times New Roman"/>
          <w:color w:val="000000"/>
          <w:sz w:val="20"/>
          <w:szCs w:val="20"/>
        </w:rPr>
        <w:t>for the same purposes, and to the same extent, that they had been used and enjoyed for centuries in England,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which every owner of the upl</w:t>
      </w:r>
      <w:r>
        <w:rPr>
          <w:rFonts w:ascii="Times New Roman" w:hAnsi="Times New Roman" w:cs="Times New Roman"/>
          <w:color w:val="000000"/>
          <w:sz w:val="20"/>
          <w:szCs w:val="20"/>
        </w:rPr>
        <w:t xml:space="preserve">and therefore had in common with all other persons, that Chief Justice Taney, in the passage relied on by the plaintiff in error, observed: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Indeed, it could not well have been otherwise; for the men who first formed the English settlements could not have </w:t>
      </w:r>
      <w:r>
        <w:rPr>
          <w:rFonts w:ascii="Times New Roman" w:hAnsi="Times New Roman" w:cs="Times New Roman"/>
          <w:color w:val="000000"/>
          <w:sz w:val="20"/>
          <w:szCs w:val="20"/>
        </w:rPr>
        <w:t xml:space="preserve">been expected to encounter the many hardships that </w:t>
      </w:r>
      <w:r>
        <w:rPr>
          <w:rFonts w:ascii="Times New Roman" w:hAnsi="Times New Roman" w:cs="Times New Roman"/>
          <w:color w:val="000000"/>
          <w:sz w:val="20"/>
          <w:szCs w:val="20"/>
        </w:rPr>
        <w:t xml:space="preserve">unavoidably attended their emigration to the new world, and to people the banks of its bays and rivers, if the land under the water at their very doors was liable to immediate appropriation by another, as </w:t>
      </w:r>
      <w:r>
        <w:rPr>
          <w:rFonts w:ascii="Times New Roman" w:hAnsi="Times New Roman" w:cs="Times New Roman"/>
          <w:color w:val="000000"/>
          <w:sz w:val="20"/>
          <w:szCs w:val="20"/>
        </w:rPr>
        <w:t>private property, and the settler upon the fast land thereby excluded from its enjoyment, and unable to take a shellfish from its bottom, or fasten there a stake, or even bathe in its waters, without becoming a trespasser upon the rights of another.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694EB8E1" wp14:editId="1F03121B">
            <wp:extent cx="161925" cy="161925"/>
            <wp:effectExtent l="0" t="0" r="0" b="0"/>
            <wp:docPr id="31" name="Picture 31">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5" w:history="1">
        <w:r>
          <w:rPr>
            <w:rFonts w:ascii="Times New Roman" w:hAnsi="Times New Roman" w:cs="Times New Roman"/>
            <w:color w:val="0E568C"/>
            <w:sz w:val="20"/>
            <w:szCs w:val="20"/>
          </w:rPr>
          <w:t>16 Pet. 414</w:t>
        </w:r>
      </w:hyperlink>
      <w:r>
        <w:rPr>
          <w:rFonts w:ascii="Times New Roman" w:hAnsi="Times New Roman" w:cs="Times New Roman"/>
          <w:color w:val="000000"/>
          <w:sz w:val="20"/>
          <w:szCs w:val="20"/>
        </w:rPr>
        <w:t>.</w:t>
      </w:r>
    </w:p>
    <w:p w14:paraId="5D75E610"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full extent of that decision may be more clearly appreciated by referring to the dissenting opinion of Mr. Justice Thompson in that case, and to the unanimous judgment of the court in the subsequent case o</w:t>
      </w:r>
      <w:r>
        <w:rPr>
          <w:rFonts w:ascii="Times New Roman" w:hAnsi="Times New Roman" w:cs="Times New Roman"/>
          <w:color w:val="000000"/>
          <w:sz w:val="20"/>
          <w:szCs w:val="20"/>
        </w:rPr>
        <w:t xml:space="preserve">f </w:t>
      </w:r>
      <w:hyperlink r:id="rId66" w:history="1">
        <w:r>
          <w:rPr>
            <w:rFonts w:ascii="Times New Roman" w:hAnsi="Times New Roman" w:cs="Times New Roman"/>
            <w:color w:val="0E568C"/>
            <w:sz w:val="20"/>
            <w:szCs w:val="20"/>
          </w:rPr>
          <w:t>Den v. Jersey Co., (1853,) 15 How. 426</w:t>
        </w:r>
      </w:hyperlink>
      <w:r>
        <w:rPr>
          <w:rFonts w:ascii="Times New Roman" w:hAnsi="Times New Roman" w:cs="Times New Roman"/>
          <w:color w:val="000000"/>
          <w:sz w:val="20"/>
          <w:szCs w:val="20"/>
        </w:rPr>
        <w:t>.</w:t>
      </w:r>
    </w:p>
    <w:p w14:paraId="0F07E2B6" w14:textId="6FCF0322"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Martin v. Waddell, Mr. Justice Thompson unavailingly contended that the title in the lands under the navigable tide water-the jus privatum, as distinguished from the jus publicum-passed as private property f</w:t>
      </w:r>
      <w:r>
        <w:rPr>
          <w:rFonts w:ascii="Times New Roman" w:hAnsi="Times New Roman" w:cs="Times New Roman"/>
          <w:color w:val="000000"/>
          <w:sz w:val="20"/>
          <w:szCs w:val="20"/>
        </w:rPr>
        <w:t xml:space="preserve">rom the king to the duke, and from him to the Proprietors of East Jersey, and was unaffected by their surrender to Queen Anne, and therefore passed from them to the plaintiff, subject, indeed, to the public rights of navigation, passing and repassing, and </w:t>
      </w:r>
      <w:r>
        <w:rPr>
          <w:rFonts w:ascii="Times New Roman" w:hAnsi="Times New Roman" w:cs="Times New Roman"/>
          <w:color w:val="000000"/>
          <w:sz w:val="20"/>
          <w:szCs w:val="20"/>
        </w:rPr>
        <w:t xml:space="preserve">perhaps of fishery for floating fish, but not to the right of planting, </w:t>
      </w:r>
      <w:bookmarkStart w:id="65" w:name="co_pp_sp_780_18_1"/>
      <w:bookmarkEnd w:id="65"/>
      <w:r>
        <w:rPr>
          <w:rFonts w:ascii="Times New Roman" w:hAnsi="Times New Roman" w:cs="Times New Roman"/>
          <w:b/>
          <w:bCs/>
          <w:color w:val="000000"/>
          <w:sz w:val="20"/>
          <w:szCs w:val="20"/>
        </w:rPr>
        <w:t>*18</w:t>
      </w:r>
      <w:r>
        <w:rPr>
          <w:rFonts w:ascii="Times New Roman" w:hAnsi="Times New Roman" w:cs="Times New Roman"/>
          <w:color w:val="000000"/>
          <w:sz w:val="20"/>
          <w:szCs w:val="20"/>
        </w:rPr>
        <w:t xml:space="preserve"> growing, and dredging oysters; and also that, if the king held this land as trustee for the common benefit of all his subjects, and inalienable as</w:t>
      </w:r>
      <w:r>
        <w:rPr>
          <w:rFonts w:ascii="Times New Roman" w:hAnsi="Times New Roman" w:cs="Times New Roman"/>
          <w:color w:val="000000"/>
          <w:sz w:val="20"/>
          <w:szCs w:val="20"/>
        </w:rPr>
        <w:t xml:space="preserve"> private property, the state of New Jersey, on succeeding to his rights at the Revolution, could not hold it discharged of the trust, and dispose of it to the private and exclusive use of individuals. </w:t>
      </w:r>
      <w:r w:rsidR="00DD327C">
        <w:rPr>
          <w:rFonts w:ascii="Times New Roman" w:hAnsi="Times New Roman" w:cs="Times New Roman"/>
          <w:noProof/>
          <w:color w:val="000000"/>
          <w:sz w:val="20"/>
          <w:szCs w:val="20"/>
        </w:rPr>
        <w:drawing>
          <wp:inline distT="0" distB="0" distL="0" distR="0" wp14:anchorId="0C178049" wp14:editId="6C436037">
            <wp:extent cx="161925" cy="161925"/>
            <wp:effectExtent l="0" t="0" r="0" b="0"/>
            <wp:docPr id="32" name="Picture 32">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7" w:history="1">
        <w:r>
          <w:rPr>
            <w:rFonts w:ascii="Times New Roman" w:hAnsi="Times New Roman" w:cs="Times New Roman"/>
            <w:color w:val="0E568C"/>
            <w:sz w:val="20"/>
            <w:szCs w:val="20"/>
          </w:rPr>
          <w:t>16 Pet. 418-434</w:t>
        </w:r>
      </w:hyperlink>
      <w:r>
        <w:rPr>
          <w:rFonts w:ascii="Times New Roman" w:hAnsi="Times New Roman" w:cs="Times New Roman"/>
          <w:color w:val="000000"/>
          <w:sz w:val="20"/>
          <w:szCs w:val="20"/>
        </w:rPr>
        <w:t>.</w:t>
      </w:r>
    </w:p>
    <w:p w14:paraId="3C910D00"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Den v. Jersey Co., which was ejectment for land under tide water that had been reclaimed and occupied as building lots by a corporation, pursuant to an act of the legislature of the state of New Jersey, the plaintif</w:t>
      </w:r>
      <w:r>
        <w:rPr>
          <w:rFonts w:ascii="Times New Roman" w:hAnsi="Times New Roman" w:cs="Times New Roman"/>
          <w:color w:val="000000"/>
          <w:sz w:val="20"/>
          <w:szCs w:val="20"/>
        </w:rPr>
        <w:t>f, claiming under a conveyance from the Proprietors of East Jersey, contended that the fee of the soil under the navigable waters of that part of the state was conveyed to the proprietors as private property, subject to the public use; that, the public use</w:t>
      </w:r>
      <w:r>
        <w:rPr>
          <w:rFonts w:ascii="Times New Roman" w:hAnsi="Times New Roman" w:cs="Times New Roman"/>
          <w:color w:val="000000"/>
          <w:sz w:val="20"/>
          <w:szCs w:val="20"/>
        </w:rPr>
        <w:t xml:space="preserve"> having ceased as to the land in question, they were entitled to the exclusive possession; and that nothing but the right of fishery was decided in Martin v. Waddell; but the court, again speaking by Chief Justice Taney, held that the decision in Martin v.</w:t>
      </w:r>
      <w:r>
        <w:rPr>
          <w:rFonts w:ascii="Times New Roman" w:hAnsi="Times New Roman" w:cs="Times New Roman"/>
          <w:color w:val="000000"/>
          <w:sz w:val="20"/>
          <w:szCs w:val="20"/>
        </w:rPr>
        <w:t xml:space="preserve"> Waddell, being in ejectment, necessarily determined the title to the soil, and governed this case, and therefore gave judgment for the grantee of the state, and against the claimant under the proprietors. </w:t>
      </w:r>
      <w:hyperlink r:id="rId68" w:history="1">
        <w:r>
          <w:rPr>
            <w:rFonts w:ascii="Times New Roman" w:hAnsi="Times New Roman" w:cs="Times New Roman"/>
            <w:color w:val="0E568C"/>
            <w:sz w:val="20"/>
            <w:szCs w:val="20"/>
          </w:rPr>
          <w:t>15 How. 432,</w:t>
        </w:r>
        <w:r>
          <w:rPr>
            <w:rFonts w:ascii="Times New Roman" w:hAnsi="Times New Roman" w:cs="Times New Roman"/>
            <w:color w:val="0E568C"/>
            <w:sz w:val="20"/>
            <w:szCs w:val="20"/>
          </w:rPr>
          <w:t xml:space="preserve"> 433</w:t>
        </w:r>
      </w:hyperlink>
      <w:r>
        <w:rPr>
          <w:rFonts w:ascii="Times New Roman" w:hAnsi="Times New Roman" w:cs="Times New Roman"/>
          <w:color w:val="000000"/>
          <w:sz w:val="20"/>
          <w:szCs w:val="20"/>
        </w:rPr>
        <w:t>.</w:t>
      </w:r>
    </w:p>
    <w:p w14:paraId="23AC8B46"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3. The governments of the several colonies, with a view to induce persons to erect wharves for the benefit of navigation and commerce, early allowed to the owners of </w:t>
      </w:r>
      <w:r>
        <w:rPr>
          <w:rFonts w:ascii="Times New Roman" w:hAnsi="Times New Roman" w:cs="Times New Roman"/>
          <w:color w:val="000000"/>
          <w:sz w:val="20"/>
          <w:szCs w:val="20"/>
        </w:rPr>
        <w:lastRenderedPageBreak/>
        <w:t>lands bounding on tide waters greater rights and privileges in the shore, below h</w:t>
      </w:r>
      <w:r>
        <w:rPr>
          <w:rFonts w:ascii="Times New Roman" w:hAnsi="Times New Roman" w:cs="Times New Roman"/>
          <w:color w:val="000000"/>
          <w:sz w:val="20"/>
          <w:szCs w:val="20"/>
        </w:rPr>
        <w:t>igh-water mark, than they had in England; but the nature and degree of such rights and privileges differed in the different colonies, and in some were created by statute, while in others they rested upon usage only.</w:t>
      </w:r>
    </w:p>
    <w:p w14:paraId="2D67C0D7" w14:textId="4E834B8C"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Massachusetts, by virtue of an ancien</w:t>
      </w:r>
      <w:r>
        <w:rPr>
          <w:rFonts w:ascii="Times New Roman" w:hAnsi="Times New Roman" w:cs="Times New Roman"/>
          <w:color w:val="000000"/>
          <w:sz w:val="20"/>
          <w:szCs w:val="20"/>
        </w:rPr>
        <w:t xml:space="preserve">t colonial enactment, commonly called the </w:t>
      </w:r>
      <w:r>
        <w:rPr>
          <w:rFonts w:ascii="Times New Roman" w:hAnsi="Times New Roman" w:cs="Times New Roman"/>
          <w:color w:val="000000"/>
          <w:sz w:val="20"/>
          <w:szCs w:val="20"/>
        </w:rPr>
        <w:t>‘</w:t>
      </w:r>
      <w:r>
        <w:rPr>
          <w:rFonts w:ascii="Times New Roman" w:hAnsi="Times New Roman" w:cs="Times New Roman"/>
          <w:color w:val="000000"/>
          <w:sz w:val="20"/>
          <w:szCs w:val="20"/>
        </w:rPr>
        <w:t>Ordinance of 1641,</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but really passed in 1647, and remaining in force to this day, the title of the owner of land bounded by tide water extends from high-water mark, over the shore or flats, to low-water mark, if </w:t>
      </w:r>
      <w:r>
        <w:rPr>
          <w:rFonts w:ascii="Times New Roman" w:hAnsi="Times New Roman" w:cs="Times New Roman"/>
          <w:color w:val="000000"/>
          <w:sz w:val="20"/>
          <w:szCs w:val="20"/>
        </w:rPr>
        <w:t xml:space="preserve">not beyond 100 rods. The private right, thus created in the flats in not a mere easement, but a title in fee, </w:t>
      </w:r>
      <w:bookmarkStart w:id="66" w:name="co_pp_sp_780_19_1"/>
      <w:bookmarkEnd w:id="66"/>
      <w:r>
        <w:rPr>
          <w:rFonts w:ascii="Times New Roman" w:hAnsi="Times New Roman" w:cs="Times New Roman"/>
          <w:b/>
          <w:bCs/>
          <w:color w:val="000000"/>
          <w:sz w:val="20"/>
          <w:szCs w:val="20"/>
        </w:rPr>
        <w:t>*19</w:t>
      </w:r>
      <w:r>
        <w:rPr>
          <w:rFonts w:ascii="Times New Roman" w:hAnsi="Times New Roman" w:cs="Times New Roman"/>
          <w:color w:val="000000"/>
          <w:sz w:val="20"/>
          <w:szCs w:val="20"/>
        </w:rPr>
        <w:t xml:space="preserve"> which will support a real action, or an action of trespass quare clausum fregit, and which may be conveyed b</w:t>
      </w:r>
      <w:r>
        <w:rPr>
          <w:rFonts w:ascii="Times New Roman" w:hAnsi="Times New Roman" w:cs="Times New Roman"/>
          <w:color w:val="000000"/>
          <w:sz w:val="20"/>
          <w:szCs w:val="20"/>
        </w:rPr>
        <w:t>y its owner with or without the upland, and which he may build upon or inclose, provided he does not impede the public right of way over it for boats and vessels. But his title is subject to the public rights of navigation and fishery; and therefore, so lo</w:t>
      </w:r>
      <w:r>
        <w:rPr>
          <w:rFonts w:ascii="Times New Roman" w:hAnsi="Times New Roman" w:cs="Times New Roman"/>
          <w:color w:val="000000"/>
          <w:sz w:val="20"/>
          <w:szCs w:val="20"/>
        </w:rPr>
        <w:t xml:space="preserve">ng as the flats have not been built upon or inclosed, those public rights are not restricted or abridged, and the state, in </w:t>
      </w:r>
      <w:bookmarkStart w:id="67" w:name="co_pp_sp_708_555_1"/>
      <w:bookmarkEnd w:id="67"/>
      <w:r>
        <w:rPr>
          <w:rFonts w:ascii="Times New Roman" w:hAnsi="Times New Roman" w:cs="Times New Roman"/>
          <w:b/>
          <w:bCs/>
          <w:color w:val="000000"/>
          <w:sz w:val="20"/>
          <w:szCs w:val="20"/>
        </w:rPr>
        <w:t>**555</w:t>
      </w:r>
      <w:r>
        <w:rPr>
          <w:rFonts w:ascii="Times New Roman" w:hAnsi="Times New Roman" w:cs="Times New Roman"/>
          <w:color w:val="000000"/>
          <w:sz w:val="20"/>
          <w:szCs w:val="20"/>
        </w:rPr>
        <w:t xml:space="preserve"> the exercise of its sovereign power of police for the protection of harbors and the promot</w:t>
      </w:r>
      <w:r>
        <w:rPr>
          <w:rFonts w:ascii="Times New Roman" w:hAnsi="Times New Roman" w:cs="Times New Roman"/>
          <w:color w:val="000000"/>
          <w:sz w:val="20"/>
          <w:szCs w:val="20"/>
        </w:rPr>
        <w:t>ion of commerce, may, without making compensation to the owners of the flats, establish harbor lines over those flats, beyond which wharves shall not thereafter be built, even when they would be no actual injury to navigation. Mass. Colony Laws, (Ed. 1660,</w:t>
      </w:r>
      <w:r>
        <w:rPr>
          <w:rFonts w:ascii="Times New Roman" w:hAnsi="Times New Roman" w:cs="Times New Roman"/>
          <w:color w:val="000000"/>
          <w:sz w:val="20"/>
          <w:szCs w:val="20"/>
        </w:rPr>
        <w:t xml:space="preserve">) p. 50; Id. (Ed. 1672) pp. 90, 91; </w:t>
      </w:r>
      <w:hyperlink r:id="rId69" w:history="1">
        <w:r>
          <w:rPr>
            <w:rFonts w:ascii="Times New Roman" w:hAnsi="Times New Roman" w:cs="Times New Roman"/>
            <w:color w:val="0E568C"/>
            <w:sz w:val="20"/>
            <w:szCs w:val="20"/>
          </w:rPr>
          <w:t>City of Boston v. Lecraw, 17 How. 426, 432, 433;</w:t>
        </w:r>
      </w:hyperlink>
      <w:r>
        <w:rPr>
          <w:rFonts w:ascii="Times New Roman" w:hAnsi="Times New Roman" w:cs="Times New Roman"/>
          <w:color w:val="000000"/>
          <w:sz w:val="20"/>
          <w:szCs w:val="20"/>
        </w:rPr>
        <w:t xml:space="preserve"> </w:t>
      </w:r>
      <w:hyperlink r:id="rId70" w:history="1">
        <w:r>
          <w:rPr>
            <w:rFonts w:ascii="Times New Roman" w:hAnsi="Times New Roman" w:cs="Times New Roman"/>
            <w:color w:val="0E568C"/>
            <w:sz w:val="20"/>
            <w:szCs w:val="20"/>
          </w:rPr>
          <w:t>Richardson v. City of Boston, 19 How. 263,</w:t>
        </w:r>
      </w:hyperlink>
      <w:r>
        <w:rPr>
          <w:rFonts w:ascii="Times New Roman" w:hAnsi="Times New Roman" w:cs="Times New Roman"/>
          <w:color w:val="000000"/>
          <w:sz w:val="20"/>
          <w:szCs w:val="20"/>
        </w:rPr>
        <w:t xml:space="preserve"> and </w:t>
      </w:r>
      <w:hyperlink r:id="rId71" w:history="1">
        <w:r>
          <w:rPr>
            <w:rFonts w:ascii="Times New Roman" w:hAnsi="Times New Roman" w:cs="Times New Roman"/>
            <w:color w:val="0E568C"/>
            <w:sz w:val="20"/>
            <w:szCs w:val="20"/>
          </w:rPr>
          <w:t>24 How. 188;</w:t>
        </w:r>
      </w:hyperlink>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7CA11D40" wp14:editId="1CB45DE8">
            <wp:extent cx="161925" cy="161925"/>
            <wp:effectExtent l="0" t="0" r="0" b="0"/>
            <wp:docPr id="33" name="Picture 33">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3" w:history="1">
        <w:r>
          <w:rPr>
            <w:rFonts w:ascii="Times New Roman" w:hAnsi="Times New Roman" w:cs="Times New Roman"/>
            <w:color w:val="0E568C"/>
            <w:sz w:val="20"/>
            <w:szCs w:val="20"/>
          </w:rPr>
          <w:t>Com. v. Alger, 7 Cush. 53, 67-81.</w:t>
        </w:r>
      </w:hyperlink>
      <w:r>
        <w:rPr>
          <w:rFonts w:ascii="Times New Roman" w:hAnsi="Times New Roman" w:cs="Times New Roman"/>
          <w:color w:val="000000"/>
          <w:sz w:val="20"/>
          <w:szCs w:val="20"/>
        </w:rPr>
        <w:t xml:space="preserve"> It is because of the ordinance vesting the title in fee of the flats in the </w:t>
      </w:r>
      <w:r>
        <w:rPr>
          <w:rFonts w:ascii="Times New Roman" w:hAnsi="Times New Roman" w:cs="Times New Roman"/>
          <w:color w:val="000000"/>
          <w:sz w:val="20"/>
          <w:szCs w:val="20"/>
        </w:rPr>
        <w:t xml:space="preserve">owner of the upland that a conveyance of his land bounding on the tide water, by whatever name, whether </w:t>
      </w:r>
      <w:r>
        <w:rPr>
          <w:rFonts w:ascii="Times New Roman" w:hAnsi="Times New Roman" w:cs="Times New Roman"/>
          <w:color w:val="000000"/>
          <w:sz w:val="20"/>
          <w:szCs w:val="20"/>
        </w:rPr>
        <w:t>‘</w:t>
      </w:r>
      <w:r>
        <w:rPr>
          <w:rFonts w:ascii="Times New Roman" w:hAnsi="Times New Roman" w:cs="Times New Roman"/>
          <w:color w:val="000000"/>
          <w:sz w:val="20"/>
          <w:szCs w:val="20"/>
        </w:rPr>
        <w:t>sea,</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bay,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harbor,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 </w:t>
      </w:r>
      <w:r>
        <w:rPr>
          <w:rFonts w:ascii="Times New Roman" w:hAnsi="Times New Roman" w:cs="Times New Roman"/>
          <w:color w:val="000000"/>
          <w:sz w:val="20"/>
          <w:szCs w:val="20"/>
        </w:rPr>
        <w:t>‘</w:t>
      </w:r>
      <w:r>
        <w:rPr>
          <w:rFonts w:ascii="Times New Roman" w:hAnsi="Times New Roman" w:cs="Times New Roman"/>
          <w:color w:val="000000"/>
          <w:sz w:val="20"/>
          <w:szCs w:val="20"/>
        </w:rPr>
        <w:t>river,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has been held to include the land below high-water mark, as far as the grantor owns. </w:t>
      </w:r>
      <w:hyperlink r:id="rId74" w:history="1">
        <w:r>
          <w:rPr>
            <w:rFonts w:ascii="Times New Roman" w:hAnsi="Times New Roman" w:cs="Times New Roman"/>
            <w:color w:val="0E568C"/>
            <w:sz w:val="20"/>
            <w:szCs w:val="20"/>
          </w:rPr>
          <w:t>City of Boston v. Richardson, 13 Allen, 146, 155, and 105 Mass. 351, 355,</w:t>
        </w:r>
      </w:hyperlink>
      <w:r>
        <w:rPr>
          <w:rFonts w:ascii="Times New Roman" w:hAnsi="Times New Roman" w:cs="Times New Roman"/>
          <w:color w:val="000000"/>
          <w:sz w:val="20"/>
          <w:szCs w:val="20"/>
        </w:rPr>
        <w:t xml:space="preserve"> and cases cited. As declared by Chief Justice Shaw, grants by the colony of Massachusetts, before the ordinance, of lands bounded by tide water, did not include any land</w:t>
      </w:r>
      <w:r>
        <w:rPr>
          <w:rFonts w:ascii="Times New Roman" w:hAnsi="Times New Roman" w:cs="Times New Roman"/>
          <w:color w:val="000000"/>
          <w:sz w:val="20"/>
          <w:szCs w:val="20"/>
        </w:rPr>
        <w:t xml:space="preserve"> below high-water mark. </w:t>
      </w:r>
      <w:r w:rsidR="00DD327C">
        <w:rPr>
          <w:rFonts w:ascii="Times New Roman" w:hAnsi="Times New Roman" w:cs="Times New Roman"/>
          <w:noProof/>
          <w:color w:val="000000"/>
          <w:sz w:val="20"/>
          <w:szCs w:val="20"/>
        </w:rPr>
        <w:drawing>
          <wp:inline distT="0" distB="0" distL="0" distR="0" wp14:anchorId="4BEC0AF3" wp14:editId="105BCDD4">
            <wp:extent cx="161925" cy="161925"/>
            <wp:effectExtent l="0" t="0" r="0" b="0"/>
            <wp:docPr id="34" name="Picture 34">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5" w:history="1">
        <w:r>
          <w:rPr>
            <w:rFonts w:ascii="Times New Roman" w:hAnsi="Times New Roman" w:cs="Times New Roman"/>
            <w:color w:val="0E568C"/>
            <w:sz w:val="20"/>
            <w:szCs w:val="20"/>
          </w:rPr>
          <w:t>Com. v. Alger, 7 Cush. 53, 66;</w:t>
        </w:r>
      </w:hyperlink>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396CD8EE" wp14:editId="240E96C2">
            <wp:extent cx="161925" cy="161925"/>
            <wp:effectExtent l="0" t="0" r="0" b="0"/>
            <wp:docPr id="35" name="Picture 35">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6" w:history="1">
        <w:r>
          <w:rPr>
            <w:rFonts w:ascii="Times New Roman" w:hAnsi="Times New Roman" w:cs="Times New Roman"/>
            <w:color w:val="0E568C"/>
            <w:sz w:val="20"/>
            <w:szCs w:val="20"/>
          </w:rPr>
          <w:t>Com. v. City of Roxbury, 9 Gray, 451, 491-493.</w:t>
        </w:r>
      </w:hyperlink>
      <w:r>
        <w:rPr>
          <w:rFonts w:ascii="Times New Roman" w:hAnsi="Times New Roman" w:cs="Times New Roman"/>
          <w:color w:val="000000"/>
          <w:sz w:val="20"/>
          <w:szCs w:val="20"/>
        </w:rPr>
        <w:t xml:space="preserve"> See, also, </w:t>
      </w:r>
      <w:hyperlink r:id="rId77" w:history="1">
        <w:r>
          <w:rPr>
            <w:rFonts w:ascii="Times New Roman" w:hAnsi="Times New Roman" w:cs="Times New Roman"/>
            <w:color w:val="0E568C"/>
            <w:sz w:val="20"/>
            <w:szCs w:val="20"/>
          </w:rPr>
          <w:t>Litchfield v. Scituate, 136 Mass. 39.</w:t>
        </w:r>
      </w:hyperlink>
      <w:r>
        <w:rPr>
          <w:rFonts w:ascii="Times New Roman" w:hAnsi="Times New Roman" w:cs="Times New Roman"/>
          <w:color w:val="000000"/>
          <w:sz w:val="20"/>
          <w:szCs w:val="20"/>
        </w:rPr>
        <w:t xml:space="preserve"> The decision in </w:t>
      </w:r>
      <w:hyperlink r:id="rId78" w:history="1">
        <w:r>
          <w:rPr>
            <w:rFonts w:ascii="Times New Roman" w:hAnsi="Times New Roman" w:cs="Times New Roman"/>
            <w:color w:val="0E568C"/>
            <w:sz w:val="20"/>
            <w:szCs w:val="20"/>
          </w:rPr>
          <w:t>Manchester v. Massachusetts, 139 U. S. 240, 11 Sup. Ct. 559,</w:t>
        </w:r>
      </w:hyperlink>
      <w:r>
        <w:rPr>
          <w:rFonts w:ascii="Times New Roman" w:hAnsi="Times New Roman" w:cs="Times New Roman"/>
          <w:color w:val="000000"/>
          <w:sz w:val="20"/>
          <w:szCs w:val="20"/>
        </w:rPr>
        <w:t xml:space="preserve"> affirming </w:t>
      </w:r>
      <w:hyperlink r:id="rId79" w:history="1">
        <w:r>
          <w:rPr>
            <w:rFonts w:ascii="Times New Roman" w:hAnsi="Times New Roman" w:cs="Times New Roman"/>
            <w:color w:val="0E568C"/>
            <w:sz w:val="20"/>
            <w:szCs w:val="20"/>
          </w:rPr>
          <w:t>152 Mass. 230, 25 N. E. 113,</w:t>
        </w:r>
      </w:hyperlink>
      <w:r>
        <w:rPr>
          <w:rFonts w:ascii="Times New Roman" w:hAnsi="Times New Roman" w:cs="Times New Roman"/>
          <w:color w:val="000000"/>
          <w:sz w:val="20"/>
          <w:szCs w:val="20"/>
        </w:rPr>
        <w:t xml:space="preserve"> upheld the jurisdiction of the state, and its authority to regulate fisherie</w:t>
      </w:r>
      <w:r>
        <w:rPr>
          <w:rFonts w:ascii="Times New Roman" w:hAnsi="Times New Roman" w:cs="Times New Roman"/>
          <w:color w:val="000000"/>
          <w:sz w:val="20"/>
          <w:szCs w:val="20"/>
        </w:rPr>
        <w:t>s, within a marine league from the coast.</w:t>
      </w:r>
    </w:p>
    <w:p w14:paraId="005DCBBB" w14:textId="79B5AD69" w:rsidR="00000000" w:rsidRDefault="00860A9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rule or principle of the Massachusetts ordinance has been adopted and practiced on in Plymouth, Maine, Nantucket, and Martha’s Vineyard, since their union with the Massachusetts colony under the Massachusetts </w:t>
      </w:r>
      <w:r>
        <w:rPr>
          <w:rFonts w:ascii="Times New Roman" w:hAnsi="Times New Roman" w:cs="Times New Roman"/>
          <w:color w:val="000000"/>
          <w:sz w:val="20"/>
          <w:szCs w:val="20"/>
        </w:rPr>
        <w:t xml:space="preserve">province charter of 1692. </w:t>
      </w:r>
      <w:r w:rsidR="00DD327C">
        <w:rPr>
          <w:rFonts w:ascii="Times New Roman" w:hAnsi="Times New Roman" w:cs="Times New Roman"/>
          <w:noProof/>
          <w:color w:val="000000"/>
          <w:sz w:val="20"/>
          <w:szCs w:val="20"/>
        </w:rPr>
        <w:drawing>
          <wp:inline distT="0" distB="0" distL="0" distR="0" wp14:anchorId="1FCAF555" wp14:editId="4EE67224">
            <wp:extent cx="161925" cy="161925"/>
            <wp:effectExtent l="0" t="0" r="0" b="0"/>
            <wp:docPr id="36" name="Picture 36">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80" w:history="1">
        <w:r>
          <w:rPr>
            <w:rFonts w:ascii="Times New Roman" w:hAnsi="Times New Roman" w:cs="Times New Roman"/>
            <w:color w:val="0E568C"/>
            <w:sz w:val="20"/>
            <w:szCs w:val="20"/>
          </w:rPr>
          <w:t>Com. v. Alger, 7 Cush. 53, 76,</w:t>
        </w:r>
      </w:hyperlink>
      <w:r>
        <w:rPr>
          <w:rFonts w:ascii="Times New Roman" w:hAnsi="Times New Roman" w:cs="Times New Roman"/>
          <w:color w:val="000000"/>
          <w:sz w:val="20"/>
          <w:szCs w:val="20"/>
        </w:rPr>
        <w:t xml:space="preserve"> and other authorities collected in </w:t>
      </w:r>
      <w:r w:rsidR="00DD327C">
        <w:rPr>
          <w:rFonts w:ascii="Times New Roman" w:hAnsi="Times New Roman" w:cs="Times New Roman"/>
          <w:noProof/>
          <w:color w:val="000000"/>
          <w:sz w:val="20"/>
          <w:szCs w:val="20"/>
        </w:rPr>
        <w:drawing>
          <wp:inline distT="0" distB="0" distL="0" distR="0" wp14:anchorId="483293AC" wp14:editId="73FD5A50">
            <wp:extent cx="161925" cy="161925"/>
            <wp:effectExtent l="0" t="0" r="0" b="0"/>
            <wp:docPr id="37" name="Picture 37">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81" w:history="1">
        <w:r>
          <w:rPr>
            <w:rFonts w:ascii="Times New Roman" w:hAnsi="Times New Roman" w:cs="Times New Roman"/>
            <w:color w:val="0E568C"/>
            <w:sz w:val="20"/>
            <w:szCs w:val="20"/>
          </w:rPr>
          <w:t>Com. v. City of Roxbury, 9 Gray, 523.</w:t>
        </w:r>
      </w:hyperlink>
    </w:p>
    <w:p w14:paraId="295D6D52" w14:textId="335897BB"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68" w:name="co_pp_sp_780_20_1"/>
      <w:bookmarkEnd w:id="68"/>
      <w:r>
        <w:rPr>
          <w:rFonts w:ascii="Times New Roman" w:hAnsi="Times New Roman" w:cs="Times New Roman"/>
          <w:b/>
          <w:bCs/>
          <w:color w:val="000000"/>
          <w:sz w:val="20"/>
          <w:szCs w:val="20"/>
        </w:rPr>
        <w:t>*20</w:t>
      </w:r>
      <w:r>
        <w:rPr>
          <w:rFonts w:ascii="Times New Roman" w:hAnsi="Times New Roman" w:cs="Times New Roman"/>
          <w:color w:val="000000"/>
          <w:sz w:val="20"/>
          <w:szCs w:val="20"/>
        </w:rPr>
        <w:t xml:space="preserve"> In New Hampshire, a right in the shore has been recognized to belong to the owner of the adjoining upland, either by reason of its having once been under the jurisdiction of M</w:t>
      </w:r>
      <w:r>
        <w:rPr>
          <w:rFonts w:ascii="Times New Roman" w:hAnsi="Times New Roman" w:cs="Times New Roman"/>
          <w:color w:val="000000"/>
          <w:sz w:val="20"/>
          <w:szCs w:val="20"/>
        </w:rPr>
        <w:t xml:space="preserve">assachusetts, or by early and continued usage. </w:t>
      </w:r>
      <w:hyperlink r:id="rId82" w:history="1">
        <w:r>
          <w:rPr>
            <w:rFonts w:ascii="Times New Roman" w:hAnsi="Times New Roman" w:cs="Times New Roman"/>
            <w:color w:val="0E568C"/>
            <w:sz w:val="20"/>
            <w:szCs w:val="20"/>
          </w:rPr>
          <w:t>Nudd v. Hobbs, 17 N. H. 524, 526;</w:t>
        </w:r>
      </w:hyperlink>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57580680" wp14:editId="6DF0361B">
            <wp:extent cx="161925" cy="161925"/>
            <wp:effectExtent l="0" t="0" r="0" b="0"/>
            <wp:docPr id="38" name="Picture 38">
              <a:hlinkClick xmlns:a="http://schemas.openxmlformats.org/drawingml/2006/main" r:id="rId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85" w:history="1">
        <w:r>
          <w:rPr>
            <w:rFonts w:ascii="Times New Roman" w:hAnsi="Times New Roman" w:cs="Times New Roman"/>
            <w:color w:val="0E568C"/>
            <w:sz w:val="20"/>
            <w:szCs w:val="20"/>
          </w:rPr>
          <w:t>Clement v. Burns, 43 N. H. 609, 621;</w:t>
        </w:r>
      </w:hyperlink>
      <w:r>
        <w:rPr>
          <w:rFonts w:ascii="Times New Roman" w:hAnsi="Times New Roman" w:cs="Times New Roman"/>
          <w:color w:val="000000"/>
          <w:sz w:val="20"/>
          <w:szCs w:val="20"/>
        </w:rPr>
        <w:t xml:space="preserve"> </w:t>
      </w:r>
      <w:hyperlink r:id="rId86" w:history="1">
        <w:r>
          <w:rPr>
            <w:rFonts w:ascii="Times New Roman" w:hAnsi="Times New Roman" w:cs="Times New Roman"/>
            <w:color w:val="0E568C"/>
            <w:sz w:val="20"/>
            <w:szCs w:val="20"/>
          </w:rPr>
          <w:t>Manufacturing Co. v</w:t>
        </w:r>
        <w:r>
          <w:rPr>
            <w:rFonts w:ascii="Times New Roman" w:hAnsi="Times New Roman" w:cs="Times New Roman"/>
            <w:color w:val="0E568C"/>
            <w:sz w:val="20"/>
            <w:szCs w:val="20"/>
          </w:rPr>
          <w:t>. Robertson, 66 N. H. 1, 26, 27, 25 Atl. 718</w:t>
        </w:r>
      </w:hyperlink>
      <w:r>
        <w:rPr>
          <w:rFonts w:ascii="Times New Roman" w:hAnsi="Times New Roman" w:cs="Times New Roman"/>
          <w:color w:val="000000"/>
          <w:sz w:val="20"/>
          <w:szCs w:val="20"/>
        </w:rPr>
        <w:t>.</w:t>
      </w:r>
    </w:p>
    <w:p w14:paraId="0037B8F6"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Rhode Island, the owners of land on tide water have no title below high-water mark, but by long usage, apparently sanctioned by a colonial statute of 1707, they have been accorded the right to build wharv</w:t>
      </w:r>
      <w:r>
        <w:rPr>
          <w:rFonts w:ascii="Times New Roman" w:hAnsi="Times New Roman" w:cs="Times New Roman"/>
          <w:color w:val="000000"/>
          <w:sz w:val="20"/>
          <w:szCs w:val="20"/>
        </w:rPr>
        <w:t>es or other structures upon the flats in front of their lands, provided they do not impede navigation, and have not been prohibited by the legislature; and they may recover damages against one who, without authority from the legislature, fills up such flat</w:t>
      </w:r>
      <w:r>
        <w:rPr>
          <w:rFonts w:ascii="Times New Roman" w:hAnsi="Times New Roman" w:cs="Times New Roman"/>
          <w:color w:val="000000"/>
          <w:sz w:val="20"/>
          <w:szCs w:val="20"/>
        </w:rPr>
        <w:t xml:space="preserve">s so as to impair that right. Ang. Tide Waters, (2d Ed.) 236, 237; </w:t>
      </w:r>
      <w:hyperlink r:id="rId87" w:history="1">
        <w:r>
          <w:rPr>
            <w:rFonts w:ascii="Times New Roman" w:hAnsi="Times New Roman" w:cs="Times New Roman"/>
            <w:color w:val="0E568C"/>
            <w:sz w:val="20"/>
            <w:szCs w:val="20"/>
          </w:rPr>
          <w:t>Folsom v. Freeborn, 13 R. I. 200, 204, 210.</w:t>
        </w:r>
      </w:hyperlink>
      <w:r>
        <w:rPr>
          <w:rFonts w:ascii="Times New Roman" w:hAnsi="Times New Roman" w:cs="Times New Roman"/>
          <w:color w:val="000000"/>
          <w:sz w:val="20"/>
          <w:szCs w:val="20"/>
        </w:rPr>
        <w:t xml:space="preserve"> It would seem, however, that the owner of the upland has no right of action against any one filling up t</w:t>
      </w:r>
      <w:r>
        <w:rPr>
          <w:rFonts w:ascii="Times New Roman" w:hAnsi="Times New Roman" w:cs="Times New Roman"/>
          <w:color w:val="000000"/>
          <w:sz w:val="20"/>
          <w:szCs w:val="20"/>
        </w:rPr>
        <w:t xml:space="preserve">he flats by authority of the state for any public purpose. </w:t>
      </w:r>
      <w:hyperlink r:id="rId88" w:history="1">
        <w:r>
          <w:rPr>
            <w:rFonts w:ascii="Times New Roman" w:hAnsi="Times New Roman" w:cs="Times New Roman"/>
            <w:color w:val="0E568C"/>
            <w:sz w:val="20"/>
            <w:szCs w:val="20"/>
          </w:rPr>
          <w:t>Gerhard v. Commissioners, 15 R. I. 334, 5 Atl. 199;</w:t>
        </w:r>
      </w:hyperlink>
      <w:r>
        <w:rPr>
          <w:rFonts w:ascii="Times New Roman" w:hAnsi="Times New Roman" w:cs="Times New Roman"/>
          <w:color w:val="000000"/>
          <w:sz w:val="20"/>
          <w:szCs w:val="20"/>
        </w:rPr>
        <w:t xml:space="preserve"> </w:t>
      </w:r>
      <w:hyperlink r:id="rId89" w:history="1">
        <w:r>
          <w:rPr>
            <w:rFonts w:ascii="Times New Roman" w:hAnsi="Times New Roman" w:cs="Times New Roman"/>
            <w:color w:val="0E568C"/>
            <w:sz w:val="20"/>
            <w:szCs w:val="20"/>
          </w:rPr>
          <w:t>Clark v. City of Providence, 16 R. I. 337, 15 Atl. 763</w:t>
        </w:r>
      </w:hyperlink>
      <w:r>
        <w:rPr>
          <w:rFonts w:ascii="Times New Roman" w:hAnsi="Times New Roman" w:cs="Times New Roman"/>
          <w:color w:val="000000"/>
          <w:sz w:val="20"/>
          <w:szCs w:val="20"/>
        </w:rPr>
        <w:t>.</w:t>
      </w:r>
    </w:p>
    <w:p w14:paraId="74BF72E1" w14:textId="344914C8"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Connecticut, also, the title in the land below high-water mark is in the state</w:t>
      </w:r>
      <w:r>
        <w:rPr>
          <w:rFonts w:ascii="Times New Roman" w:hAnsi="Times New Roman" w:cs="Times New Roman"/>
          <w:color w:val="000000"/>
          <w:sz w:val="20"/>
          <w:szCs w:val="20"/>
        </w:rPr>
        <w:t>. But by ancient usage, without any early legislation, the proprietor of the upland has the sole right, in the nature of a franchise, to wharf out and occupy the flats, even below low-water mark, provided he does not interfere with navigation; and this rig</w:t>
      </w:r>
      <w:r>
        <w:rPr>
          <w:rFonts w:ascii="Times New Roman" w:hAnsi="Times New Roman" w:cs="Times New Roman"/>
          <w:color w:val="000000"/>
          <w:sz w:val="20"/>
          <w:szCs w:val="20"/>
        </w:rPr>
        <w:t xml:space="preserve">ht may be conveyed separately from the upland, and the fee in flats so reclaimed vests in him. </w:t>
      </w:r>
      <w:hyperlink r:id="rId90" w:history="1">
        <w:r>
          <w:rPr>
            <w:rFonts w:ascii="Times New Roman" w:hAnsi="Times New Roman" w:cs="Times New Roman"/>
            <w:color w:val="0E568C"/>
            <w:sz w:val="20"/>
            <w:szCs w:val="20"/>
          </w:rPr>
          <w:t>Society v. Halstead, 58 Conn. 144, 150-152, 19 Atl. 658;</w:t>
        </w:r>
      </w:hyperlink>
      <w:r>
        <w:rPr>
          <w:rFonts w:ascii="Times New Roman" w:hAnsi="Times New Roman" w:cs="Times New Roman"/>
          <w:color w:val="000000"/>
          <w:sz w:val="20"/>
          <w:szCs w:val="20"/>
        </w:rPr>
        <w:t xml:space="preserve"> </w:t>
      </w:r>
      <w:hyperlink r:id="rId91" w:history="1">
        <w:r>
          <w:rPr>
            <w:rFonts w:ascii="Times New Roman" w:hAnsi="Times New Roman" w:cs="Times New Roman"/>
            <w:color w:val="0E568C"/>
            <w:sz w:val="20"/>
            <w:szCs w:val="20"/>
          </w:rPr>
          <w:t>Prior v. Swartz, 62 Conn. 132, 136-138, 25 Atl. 398.</w:t>
        </w:r>
      </w:hyperlink>
      <w:r>
        <w:rPr>
          <w:rFonts w:ascii="Times New Roman" w:hAnsi="Times New Roman" w:cs="Times New Roman"/>
          <w:color w:val="000000"/>
          <w:sz w:val="20"/>
          <w:szCs w:val="20"/>
        </w:rPr>
        <w:t xml:space="preserve"> The exercise of this right is subject to al</w:t>
      </w:r>
      <w:r>
        <w:rPr>
          <w:rFonts w:ascii="Times New Roman" w:hAnsi="Times New Roman" w:cs="Times New Roman"/>
          <w:color w:val="000000"/>
          <w:sz w:val="20"/>
          <w:szCs w:val="20"/>
        </w:rPr>
        <w:t xml:space="preserve">l regulations the state may see fit to impose, by authorizing commissioners to establish harbor lines, or otherwise. </w:t>
      </w:r>
      <w:r w:rsidR="00DD327C">
        <w:rPr>
          <w:rFonts w:ascii="Times New Roman" w:hAnsi="Times New Roman" w:cs="Times New Roman"/>
          <w:noProof/>
          <w:color w:val="000000"/>
          <w:sz w:val="20"/>
          <w:szCs w:val="20"/>
        </w:rPr>
        <w:drawing>
          <wp:inline distT="0" distB="0" distL="0" distR="0" wp14:anchorId="66FE2E3F" wp14:editId="2A3AFEAE">
            <wp:extent cx="161925" cy="161925"/>
            <wp:effectExtent l="0" t="0" r="0" b="0"/>
            <wp:docPr id="39" name="Picture 39">
              <a:hlinkClick xmlns:a="http://schemas.openxmlformats.org/drawingml/2006/main" r:id="rId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93" w:history="1">
        <w:r>
          <w:rPr>
            <w:rFonts w:ascii="Times New Roman" w:hAnsi="Times New Roman" w:cs="Times New Roman"/>
            <w:color w:val="0E568C"/>
            <w:sz w:val="20"/>
            <w:szCs w:val="20"/>
          </w:rPr>
          <w:t>State v. Sargent, 45 Conn. 358.</w:t>
        </w:r>
      </w:hyperlink>
      <w:r>
        <w:rPr>
          <w:rFonts w:ascii="Times New Roman" w:hAnsi="Times New Roman" w:cs="Times New Roman"/>
          <w:color w:val="000000"/>
          <w:sz w:val="20"/>
          <w:szCs w:val="20"/>
        </w:rPr>
        <w:t xml:space="preserve"> But it has been intimated that it cannot be appropriated by the stat</w:t>
      </w:r>
      <w:r>
        <w:rPr>
          <w:rFonts w:ascii="Times New Roman" w:hAnsi="Times New Roman" w:cs="Times New Roman"/>
          <w:color w:val="000000"/>
          <w:sz w:val="20"/>
          <w:szCs w:val="20"/>
        </w:rPr>
        <w:t xml:space="preserve">e to a different public use without compensation. </w:t>
      </w:r>
      <w:r w:rsidR="00DD327C">
        <w:rPr>
          <w:rFonts w:ascii="Times New Roman" w:hAnsi="Times New Roman" w:cs="Times New Roman"/>
          <w:noProof/>
          <w:color w:val="000000"/>
          <w:sz w:val="20"/>
          <w:szCs w:val="20"/>
        </w:rPr>
        <w:drawing>
          <wp:inline distT="0" distB="0" distL="0" distR="0" wp14:anchorId="4041073F" wp14:editId="7ADA1803">
            <wp:extent cx="161925" cy="161925"/>
            <wp:effectExtent l="0" t="0" r="0" b="0"/>
            <wp:docPr id="40" name="Picture 40">
              <a:hlinkClick xmlns:a="http://schemas.openxmlformats.org/drawingml/2006/main" r:id="rId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95" w:history="1">
        <w:r>
          <w:rPr>
            <w:rFonts w:ascii="Times New Roman" w:hAnsi="Times New Roman" w:cs="Times New Roman"/>
            <w:color w:val="0E568C"/>
            <w:sz w:val="20"/>
            <w:szCs w:val="20"/>
          </w:rPr>
          <w:t>Farist Steel Co. v. City of Bridgeport, 60 Conn. 278, 22 Atl. 561</w:t>
        </w:r>
      </w:hyperlink>
      <w:r>
        <w:rPr>
          <w:rFonts w:ascii="Times New Roman" w:hAnsi="Times New Roman" w:cs="Times New Roman"/>
          <w:color w:val="000000"/>
          <w:sz w:val="20"/>
          <w:szCs w:val="20"/>
        </w:rPr>
        <w:t>.</w:t>
      </w:r>
    </w:p>
    <w:p w14:paraId="6FA726CF" w14:textId="29B6AA4B"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New York, it was long considered as settled law that the state succeeded to all </w:t>
      </w:r>
      <w:r>
        <w:rPr>
          <w:rFonts w:ascii="Times New Roman" w:hAnsi="Times New Roman" w:cs="Times New Roman"/>
          <w:color w:val="000000"/>
          <w:sz w:val="20"/>
          <w:szCs w:val="20"/>
        </w:rPr>
        <w:t xml:space="preserve">the rights of the crown and parliament </w:t>
      </w:r>
      <w:bookmarkStart w:id="69" w:name="co_pp_sp_780_21_1"/>
      <w:bookmarkEnd w:id="69"/>
      <w:r>
        <w:rPr>
          <w:rFonts w:ascii="Times New Roman" w:hAnsi="Times New Roman" w:cs="Times New Roman"/>
          <w:b/>
          <w:bCs/>
          <w:color w:val="000000"/>
          <w:sz w:val="20"/>
          <w:szCs w:val="20"/>
        </w:rPr>
        <w:t>*21</w:t>
      </w:r>
      <w:r>
        <w:rPr>
          <w:rFonts w:ascii="Times New Roman" w:hAnsi="Times New Roman" w:cs="Times New Roman"/>
          <w:color w:val="000000"/>
          <w:sz w:val="20"/>
          <w:szCs w:val="20"/>
        </w:rPr>
        <w:t xml:space="preserve"> of England in lands under tide waters, and that the owner of land bounded by a navigable river within the ebb and flow of the tide had no private title or right in the shore below</w:t>
      </w:r>
      <w:r>
        <w:rPr>
          <w:rFonts w:ascii="Times New Roman" w:hAnsi="Times New Roman" w:cs="Times New Roman"/>
          <w:color w:val="000000"/>
          <w:sz w:val="20"/>
          <w:szCs w:val="20"/>
        </w:rPr>
        <w:t xml:space="preserve"> high-water mark, and was entitled to no compensation for the construction, under a grant </w:t>
      </w:r>
      <w:r>
        <w:rPr>
          <w:rFonts w:ascii="Times New Roman" w:hAnsi="Times New Roman" w:cs="Times New Roman"/>
          <w:color w:val="000000"/>
          <w:sz w:val="20"/>
          <w:szCs w:val="20"/>
        </w:rPr>
        <w:lastRenderedPageBreak/>
        <w:t>from the legislature of the state, of a railroad along the shore between high and low-water mark, cutting off all access from his land to the river, except across the</w:t>
      </w:r>
      <w:r>
        <w:rPr>
          <w:rFonts w:ascii="Times New Roman" w:hAnsi="Times New Roman" w:cs="Times New Roman"/>
          <w:color w:val="000000"/>
          <w:sz w:val="20"/>
          <w:szCs w:val="20"/>
        </w:rPr>
        <w:t xml:space="preserve"> railroad. </w:t>
      </w:r>
      <w:hyperlink r:id="rId96" w:history="1">
        <w:r>
          <w:rPr>
            <w:rFonts w:ascii="Times New Roman" w:hAnsi="Times New Roman" w:cs="Times New Roman"/>
            <w:color w:val="0E568C"/>
            <w:sz w:val="20"/>
            <w:szCs w:val="20"/>
          </w:rPr>
          <w:t>Lansing v. Smith, 4 Wend. 9, 21;</w:t>
        </w:r>
      </w:hyperlink>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19BFC5FE" wp14:editId="3C76841A">
            <wp:extent cx="161925" cy="161925"/>
            <wp:effectExtent l="0" t="0" r="0" b="0"/>
            <wp:docPr id="41" name="Picture 41">
              <a:hlinkClick xmlns:a="http://schemas.openxmlformats.org/drawingml/2006/main" r:id="rId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98" w:history="1">
        <w:r>
          <w:rPr>
            <w:rFonts w:ascii="Times New Roman" w:hAnsi="Times New Roman" w:cs="Times New Roman"/>
            <w:color w:val="0E568C"/>
            <w:sz w:val="20"/>
            <w:szCs w:val="20"/>
          </w:rPr>
          <w:t>Gould v. Railroad Co., 6 N. Y. 522;</w:t>
        </w:r>
      </w:hyperlink>
      <w:r>
        <w:rPr>
          <w:rFonts w:ascii="Times New Roman" w:hAnsi="Times New Roman" w:cs="Times New Roman"/>
          <w:color w:val="000000"/>
          <w:sz w:val="20"/>
          <w:szCs w:val="20"/>
        </w:rPr>
        <w:t xml:space="preserve"> </w:t>
      </w:r>
      <w:hyperlink r:id="rId99" w:history="1">
        <w:r>
          <w:rPr>
            <w:rFonts w:ascii="Times New Roman" w:hAnsi="Times New Roman" w:cs="Times New Roman"/>
            <w:color w:val="0E568C"/>
            <w:sz w:val="20"/>
            <w:szCs w:val="20"/>
          </w:rPr>
          <w:t>People v. Tibbetts, 19 N. Y. 523, 528;</w:t>
        </w:r>
      </w:hyperlink>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6D1B6D66" wp14:editId="068F79FE">
            <wp:extent cx="161925" cy="161925"/>
            <wp:effectExtent l="0" t="0" r="0" b="0"/>
            <wp:docPr id="42" name="Picture 42">
              <a:hlinkClick xmlns:a="http://schemas.openxmlformats.org/drawingml/2006/main" r:id="rId1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01" w:history="1">
        <w:r>
          <w:rPr>
            <w:rFonts w:ascii="Times New Roman" w:hAnsi="Times New Roman" w:cs="Times New Roman"/>
            <w:color w:val="0E568C"/>
            <w:sz w:val="20"/>
            <w:szCs w:val="20"/>
          </w:rPr>
          <w:t>People v. Canal Appraisers, 33 N. Y. 461, 467;</w:t>
        </w:r>
      </w:hyperlink>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5040D0DF" wp14:editId="3BFE7ED2">
            <wp:extent cx="161925" cy="161925"/>
            <wp:effectExtent l="0" t="0" r="0" b="0"/>
            <wp:docPr id="43" name="Picture 43">
              <a:hlinkClick xmlns:a="http://schemas.openxmlformats.org/drawingml/2006/main" r:id="rId1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03" w:history="1">
        <w:r>
          <w:rPr>
            <w:rFonts w:ascii="Times New Roman" w:hAnsi="Times New Roman" w:cs="Times New Roman"/>
            <w:color w:val="0E568C"/>
            <w:sz w:val="20"/>
            <w:szCs w:val="20"/>
          </w:rPr>
          <w:t>Langdon v. Mayor, etc., of New York, 93 N. Y. 129, 144, 154-156;</w:t>
        </w:r>
      </w:hyperlink>
      <w:r>
        <w:rPr>
          <w:rFonts w:ascii="Times New Roman" w:hAnsi="Times New Roman" w:cs="Times New Roman"/>
          <w:color w:val="000000"/>
          <w:sz w:val="20"/>
          <w:szCs w:val="20"/>
        </w:rPr>
        <w:t xml:space="preserve"> Mayo</w:t>
      </w:r>
      <w:r>
        <w:rPr>
          <w:rFonts w:ascii="Times New Roman" w:hAnsi="Times New Roman" w:cs="Times New Roman"/>
          <w:color w:val="000000"/>
          <w:sz w:val="20"/>
          <w:szCs w:val="20"/>
        </w:rPr>
        <w:t xml:space="preserve">r, etc., of </w:t>
      </w:r>
      <w:hyperlink r:id="rId104" w:history="1">
        <w:r>
          <w:rPr>
            <w:rFonts w:ascii="Times New Roman" w:hAnsi="Times New Roman" w:cs="Times New Roman"/>
            <w:color w:val="0E568C"/>
            <w:sz w:val="20"/>
            <w:szCs w:val="20"/>
          </w:rPr>
          <w:t>New York v. Hart, 95 N. Y. 443, 450, 451, 457;</w:t>
        </w:r>
      </w:hyperlink>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6199EDBA" wp14:editId="78D9A31E">
            <wp:extent cx="161925" cy="161925"/>
            <wp:effectExtent l="0" t="0" r="0" b="0"/>
            <wp:docPr id="44" name="Picture 44">
              <a:hlinkClick xmlns:a="http://schemas.openxmlformats.org/drawingml/2006/main" r:id="rId1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06" w:history="1">
        <w:r>
          <w:rPr>
            <w:rFonts w:ascii="Times New Roman" w:hAnsi="Times New Roman" w:cs="Times New Roman"/>
            <w:color w:val="0E568C"/>
            <w:sz w:val="20"/>
            <w:szCs w:val="20"/>
          </w:rPr>
          <w:t>In re Staten Island Rapid Transit Co., 103 N. Y. 251, 260,</w:t>
        </w:r>
      </w:hyperlink>
      <w:r>
        <w:rPr>
          <w:rFonts w:ascii="Times New Roman" w:hAnsi="Times New Roman" w:cs="Times New Roman"/>
          <w:color w:val="000000"/>
          <w:sz w:val="20"/>
          <w:szCs w:val="20"/>
        </w:rPr>
        <w:t xml:space="preserve"> </w:t>
      </w:r>
      <w:hyperlink r:id="rId107" w:history="1">
        <w:r>
          <w:rPr>
            <w:rFonts w:ascii="Times New Roman" w:hAnsi="Times New Roman" w:cs="Times New Roman"/>
            <w:color w:val="0E568C"/>
            <w:sz w:val="20"/>
            <w:szCs w:val="20"/>
          </w:rPr>
          <w:t>8 N. E. 548.</w:t>
        </w:r>
      </w:hyperlink>
      <w:r>
        <w:rPr>
          <w:rFonts w:ascii="Times New Roman" w:hAnsi="Times New Roman" w:cs="Times New Roman"/>
          <w:color w:val="000000"/>
          <w:sz w:val="20"/>
          <w:szCs w:val="20"/>
        </w:rPr>
        <w:t xml:space="preserve"> The</w:t>
      </w:r>
      <w:r>
        <w:rPr>
          <w:rFonts w:ascii="Times New Roman" w:hAnsi="Times New Roman" w:cs="Times New Roman"/>
          <w:color w:val="000000"/>
          <w:sz w:val="20"/>
          <w:szCs w:val="20"/>
        </w:rPr>
        <w:t xml:space="preserve"> owner of the upland has no right to wharf out without legislative authority; and titles granted in lands under tide water are subject to the right of the state to establish harbor lines. </w:t>
      </w:r>
      <w:r w:rsidR="00DD327C">
        <w:rPr>
          <w:rFonts w:ascii="Times New Roman" w:hAnsi="Times New Roman" w:cs="Times New Roman"/>
          <w:noProof/>
          <w:color w:val="000000"/>
          <w:sz w:val="20"/>
          <w:szCs w:val="20"/>
        </w:rPr>
        <w:drawing>
          <wp:inline distT="0" distB="0" distL="0" distR="0" wp14:anchorId="6941D5EE" wp14:editId="1FAC3062">
            <wp:extent cx="161925" cy="161925"/>
            <wp:effectExtent l="0" t="0" r="0" b="0"/>
            <wp:docPr id="45" name="Picture 45">
              <a:hlinkClick xmlns:a="http://schemas.openxmlformats.org/drawingml/2006/main" r:id="rId1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09" w:history="1">
        <w:r>
          <w:rPr>
            <w:rFonts w:ascii="Times New Roman" w:hAnsi="Times New Roman" w:cs="Times New Roman"/>
            <w:color w:val="0E568C"/>
            <w:sz w:val="20"/>
            <w:szCs w:val="20"/>
          </w:rPr>
          <w:t>People v. Vanderbilt, 26 N. Y. 287,</w:t>
        </w:r>
      </w:hyperlink>
      <w:r>
        <w:rPr>
          <w:rFonts w:ascii="Times New Roman" w:hAnsi="Times New Roman" w:cs="Times New Roman"/>
          <w:color w:val="000000"/>
          <w:sz w:val="20"/>
          <w:szCs w:val="20"/>
        </w:rPr>
        <w:t xml:space="preserve"> and </w:t>
      </w:r>
      <w:r w:rsidR="00DD327C">
        <w:rPr>
          <w:rFonts w:ascii="Times New Roman" w:hAnsi="Times New Roman" w:cs="Times New Roman"/>
          <w:noProof/>
          <w:color w:val="000000"/>
          <w:sz w:val="20"/>
          <w:szCs w:val="20"/>
        </w:rPr>
        <w:drawing>
          <wp:inline distT="0" distB="0" distL="0" distR="0" wp14:anchorId="1DB8F1BE" wp14:editId="24AECEC0">
            <wp:extent cx="161925" cy="161925"/>
            <wp:effectExtent l="0" t="0" r="0" b="0"/>
            <wp:docPr id="46" name="Picture 46">
              <a:hlinkClick xmlns:a="http://schemas.openxmlformats.org/drawingml/2006/main" r:id="rId1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1" w:history="1">
        <w:r>
          <w:rPr>
            <w:rFonts w:ascii="Times New Roman" w:hAnsi="Times New Roman" w:cs="Times New Roman"/>
            <w:color w:val="0E568C"/>
            <w:sz w:val="20"/>
            <w:szCs w:val="20"/>
          </w:rPr>
          <w:t>28 N. Y. 396;</w:t>
        </w:r>
      </w:hyperlink>
      <w:r>
        <w:rPr>
          <w:rFonts w:ascii="Times New Roman" w:hAnsi="Times New Roman" w:cs="Times New Roman"/>
          <w:color w:val="000000"/>
          <w:sz w:val="20"/>
          <w:szCs w:val="20"/>
        </w:rPr>
        <w:t xml:space="preserve"> </w:t>
      </w:r>
      <w:hyperlink r:id="rId112" w:history="1">
        <w:r>
          <w:rPr>
            <w:rFonts w:ascii="Times New Roman" w:hAnsi="Times New Roman" w:cs="Times New Roman"/>
            <w:color w:val="0E568C"/>
            <w:sz w:val="20"/>
            <w:szCs w:val="20"/>
          </w:rPr>
          <w:t>People v. New York &amp; S. I. Ferry Co., 68 N. Y. 71.</w:t>
        </w:r>
      </w:hyperlink>
      <w:r>
        <w:rPr>
          <w:rFonts w:ascii="Times New Roman" w:hAnsi="Times New Roman" w:cs="Times New Roman"/>
          <w:color w:val="000000"/>
          <w:sz w:val="20"/>
          <w:szCs w:val="20"/>
        </w:rPr>
        <w:t xml:space="preserve"> The law of that state, as formerly understood, has been recently so far modified as to hold-in accordan</w:t>
      </w:r>
      <w:r>
        <w:rPr>
          <w:rFonts w:ascii="Times New Roman" w:hAnsi="Times New Roman" w:cs="Times New Roman"/>
          <w:color w:val="000000"/>
          <w:sz w:val="20"/>
          <w:szCs w:val="20"/>
        </w:rPr>
        <w:t>ce with the decision in Buccleuch v. Board of Works, L. R. 5 H. L. 418, and contrary to the decisions in Gould v. Railroad Co., above cited, and in Stevens v. Railroad Co., 34 N. J. Law, 532-that the owner of land bounded by tide water may maintain an acti</w:t>
      </w:r>
      <w:r>
        <w:rPr>
          <w:rFonts w:ascii="Times New Roman" w:hAnsi="Times New Roman" w:cs="Times New Roman"/>
          <w:color w:val="000000"/>
          <w:sz w:val="20"/>
          <w:szCs w:val="20"/>
        </w:rPr>
        <w:t xml:space="preserve">on against a railroad corporation constructing its road, by authority of the legislature, so as to cut off his access to the water. </w:t>
      </w:r>
      <w:r w:rsidR="00DD327C">
        <w:rPr>
          <w:rFonts w:ascii="Times New Roman" w:hAnsi="Times New Roman" w:cs="Times New Roman"/>
          <w:noProof/>
          <w:color w:val="000000"/>
          <w:sz w:val="20"/>
          <w:szCs w:val="20"/>
        </w:rPr>
        <w:drawing>
          <wp:inline distT="0" distB="0" distL="0" distR="0" wp14:anchorId="5B1EB72D" wp14:editId="7B79058C">
            <wp:extent cx="161925" cy="161925"/>
            <wp:effectExtent l="0" t="0" r="0" b="0"/>
            <wp:docPr id="47" name="Picture 47">
              <a:hlinkClick xmlns:a="http://schemas.openxmlformats.org/drawingml/2006/main" r:id="rId1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4" w:history="1">
        <w:r>
          <w:rPr>
            <w:rFonts w:ascii="Times New Roman" w:hAnsi="Times New Roman" w:cs="Times New Roman"/>
            <w:color w:val="0E568C"/>
            <w:sz w:val="20"/>
            <w:szCs w:val="20"/>
          </w:rPr>
          <w:t>Williams v. Mayor, etc., of New York, 105 N. Y. 41</w:t>
        </w:r>
        <w:r>
          <w:rPr>
            <w:rFonts w:ascii="Times New Roman" w:hAnsi="Times New Roman" w:cs="Times New Roman"/>
            <w:color w:val="0E568C"/>
            <w:sz w:val="20"/>
            <w:szCs w:val="20"/>
          </w:rPr>
          <w:t>9, 436,</w:t>
        </w:r>
      </w:hyperlink>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4466192E" wp14:editId="56E2DD1D">
            <wp:extent cx="161925" cy="161925"/>
            <wp:effectExtent l="0" t="0" r="0" b="0"/>
            <wp:docPr id="48" name="Picture 48">
              <a:hlinkClick xmlns:a="http://schemas.openxmlformats.org/drawingml/2006/main" r:id="rId1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5" w:history="1">
        <w:r>
          <w:rPr>
            <w:rFonts w:ascii="Times New Roman" w:hAnsi="Times New Roman" w:cs="Times New Roman"/>
            <w:color w:val="0E568C"/>
            <w:sz w:val="20"/>
            <w:szCs w:val="20"/>
          </w:rPr>
          <w:t>11 N. E. 829;</w:t>
        </w:r>
      </w:hyperlink>
      <w:r>
        <w:rPr>
          <w:rFonts w:ascii="Times New Roman" w:hAnsi="Times New Roman" w:cs="Times New Roman"/>
          <w:color w:val="000000"/>
          <w:sz w:val="20"/>
          <w:szCs w:val="20"/>
        </w:rPr>
        <w:t xml:space="preserve"> </w:t>
      </w:r>
      <w:hyperlink r:id="rId116" w:history="1">
        <w:r>
          <w:rPr>
            <w:rFonts w:ascii="Times New Roman" w:hAnsi="Times New Roman" w:cs="Times New Roman"/>
            <w:color w:val="0E568C"/>
            <w:sz w:val="20"/>
            <w:szCs w:val="20"/>
          </w:rPr>
          <w:t>Kane v. Railroad Co., 125 N. Y. 164, 184,</w:t>
        </w:r>
      </w:hyperlink>
      <w:r>
        <w:rPr>
          <w:rFonts w:ascii="Times New Roman" w:hAnsi="Times New Roman" w:cs="Times New Roman"/>
          <w:color w:val="000000"/>
          <w:sz w:val="20"/>
          <w:szCs w:val="20"/>
        </w:rPr>
        <w:t xml:space="preserve"> </w:t>
      </w:r>
      <w:hyperlink r:id="rId117" w:history="1">
        <w:r>
          <w:rPr>
            <w:rFonts w:ascii="Times New Roman" w:hAnsi="Times New Roman" w:cs="Times New Roman"/>
            <w:color w:val="0E568C"/>
            <w:sz w:val="20"/>
            <w:szCs w:val="20"/>
          </w:rPr>
          <w:t>26 N. E. 278;</w:t>
        </w:r>
      </w:hyperlink>
      <w:r>
        <w:rPr>
          <w:rFonts w:ascii="Times New Roman" w:hAnsi="Times New Roman" w:cs="Times New Roman"/>
          <w:color w:val="000000"/>
          <w:sz w:val="20"/>
          <w:szCs w:val="20"/>
        </w:rPr>
        <w:t xml:space="preserve"> </w:t>
      </w:r>
      <w:hyperlink r:id="rId118" w:history="1">
        <w:r>
          <w:rPr>
            <w:rFonts w:ascii="Times New Roman" w:hAnsi="Times New Roman" w:cs="Times New Roman"/>
            <w:color w:val="0E568C"/>
            <w:sz w:val="20"/>
            <w:szCs w:val="20"/>
          </w:rPr>
          <w:t>Rumsey v. Railroad Co., 133 N. Y. 79, 30 N. E. 654,</w:t>
        </w:r>
      </w:hyperlink>
      <w:r>
        <w:rPr>
          <w:rFonts w:ascii="Times New Roman" w:hAnsi="Times New Roman" w:cs="Times New Roman"/>
          <w:color w:val="000000"/>
          <w:sz w:val="20"/>
          <w:szCs w:val="20"/>
        </w:rPr>
        <w:t xml:space="preserve"> and </w:t>
      </w:r>
      <w:hyperlink r:id="rId119" w:history="1">
        <w:r>
          <w:rPr>
            <w:rFonts w:ascii="Times New Roman" w:hAnsi="Times New Roman" w:cs="Times New Roman"/>
            <w:color w:val="0E568C"/>
            <w:sz w:val="20"/>
            <w:szCs w:val="20"/>
          </w:rPr>
          <w:t>136 N. Y. 543, 32 N. E. 979</w:t>
        </w:r>
      </w:hyperlink>
      <w:r>
        <w:rPr>
          <w:rFonts w:ascii="Times New Roman" w:hAnsi="Times New Roman" w:cs="Times New Roman"/>
          <w:color w:val="000000"/>
          <w:sz w:val="20"/>
          <w:szCs w:val="20"/>
        </w:rPr>
        <w:t>.</w:t>
      </w:r>
    </w:p>
    <w:p w14:paraId="7A88D233"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70" w:name="co_pp_sp_708_556_1"/>
      <w:bookmarkEnd w:id="70"/>
      <w:r>
        <w:rPr>
          <w:rFonts w:ascii="Times New Roman" w:hAnsi="Times New Roman" w:cs="Times New Roman"/>
          <w:b/>
          <w:bCs/>
          <w:color w:val="000000"/>
          <w:sz w:val="20"/>
          <w:szCs w:val="20"/>
        </w:rPr>
        <w:t>**556</w:t>
      </w:r>
      <w:r>
        <w:rPr>
          <w:rFonts w:ascii="Times New Roman" w:hAnsi="Times New Roman" w:cs="Times New Roman"/>
          <w:color w:val="000000"/>
          <w:sz w:val="20"/>
          <w:szCs w:val="20"/>
        </w:rPr>
        <w:t xml:space="preserve"> The law of New Jersey upon this subject was recognized and clearly stated in a recent judgment of this court, in which a grant by commissioners, under a statute of the state, to a railroad corporation, of a tract</w:t>
      </w:r>
      <w:r>
        <w:rPr>
          <w:rFonts w:ascii="Times New Roman" w:hAnsi="Times New Roman" w:cs="Times New Roman"/>
          <w:color w:val="000000"/>
          <w:sz w:val="20"/>
          <w:szCs w:val="20"/>
        </w:rPr>
        <w:t xml:space="preserve"> of land below high-water mark, was held to preclude a city from continuing, over the flats, a highway dedicated to the public by the owner of the upland.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In the examination of the effect to be given to </w:t>
      </w:r>
      <w:bookmarkStart w:id="71" w:name="co_pp_sp_780_22_1"/>
      <w:bookmarkEnd w:id="71"/>
      <w:r>
        <w:rPr>
          <w:rFonts w:ascii="Times New Roman" w:hAnsi="Times New Roman" w:cs="Times New Roman"/>
          <w:b/>
          <w:bCs/>
          <w:color w:val="000000"/>
          <w:sz w:val="20"/>
          <w:szCs w:val="20"/>
        </w:rPr>
        <w:t>*22</w:t>
      </w:r>
      <w:r>
        <w:rPr>
          <w:rFonts w:ascii="Times New Roman" w:hAnsi="Times New Roman" w:cs="Times New Roman"/>
          <w:color w:val="000000"/>
          <w:sz w:val="20"/>
          <w:szCs w:val="20"/>
        </w:rPr>
        <w:t xml:space="preserve"> the riparian laws of the state of New Jersey,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said Mr. Justice Matthews, speaking for the court, </w:t>
      </w:r>
      <w:r>
        <w:rPr>
          <w:rFonts w:ascii="Times New Roman" w:hAnsi="Times New Roman" w:cs="Times New Roman"/>
          <w:color w:val="000000"/>
          <w:sz w:val="20"/>
          <w:szCs w:val="20"/>
        </w:rPr>
        <w:t>‘</w:t>
      </w:r>
      <w:r>
        <w:rPr>
          <w:rFonts w:ascii="Times New Roman" w:hAnsi="Times New Roman" w:cs="Times New Roman"/>
          <w:color w:val="000000"/>
          <w:sz w:val="20"/>
          <w:szCs w:val="20"/>
        </w:rPr>
        <w:t>it is to be borne in mind that the lands below high-water mark, constituting the shores and submerged lands of the navigable waters of the state, were, acco</w:t>
      </w:r>
      <w:r>
        <w:rPr>
          <w:rFonts w:ascii="Times New Roman" w:hAnsi="Times New Roman" w:cs="Times New Roman"/>
          <w:color w:val="000000"/>
          <w:sz w:val="20"/>
          <w:szCs w:val="20"/>
        </w:rPr>
        <w:t>rding to its laws, the property of the state as sovereign. Over these lands it had absolute and exclusive dominion, including the right to appropriate them to such uses as might best serve its views of the public interest, subject to the power conferred by</w:t>
      </w:r>
      <w:r>
        <w:rPr>
          <w:rFonts w:ascii="Times New Roman" w:hAnsi="Times New Roman" w:cs="Times New Roman"/>
          <w:color w:val="000000"/>
          <w:sz w:val="20"/>
          <w:szCs w:val="20"/>
        </w:rPr>
        <w:t xml:space="preserve"> the constitution upon congress to regulate foreign and interstate commerce. The object of the legislation in question was evidently to define the relative rights of the state, representing the public sovereignty and interest, and of the owners of land bou</w:t>
      </w:r>
      <w:r>
        <w:rPr>
          <w:rFonts w:ascii="Times New Roman" w:hAnsi="Times New Roman" w:cs="Times New Roman"/>
          <w:color w:val="000000"/>
          <w:sz w:val="20"/>
          <w:szCs w:val="20"/>
        </w:rPr>
        <w:t>nded by high-water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nature of the title in the state to lands under tide water was thoroughly considered by the court of errors and appeals of New </w:t>
      </w:r>
      <w:r>
        <w:rPr>
          <w:rFonts w:ascii="Times New Roman" w:hAnsi="Times New Roman" w:cs="Times New Roman"/>
          <w:color w:val="000000"/>
          <w:sz w:val="20"/>
          <w:szCs w:val="20"/>
        </w:rPr>
        <w:t>Jersey in the case of Stevens v. Railroad Co., 34 N. J. Law, 532. It was there declared (page 549)</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that all navigable waters within the territorial limits of the state, and the soil under such waters, belong, in actual propriety, to the public; that the riparian owner, by the common law, has no peculiar rights in this public domain as incidents of his</w:t>
      </w:r>
      <w:r>
        <w:rPr>
          <w:rFonts w:ascii="Times New Roman" w:hAnsi="Times New Roman" w:cs="Times New Roman"/>
          <w:color w:val="000000"/>
          <w:sz w:val="20"/>
          <w:szCs w:val="20"/>
        </w:rPr>
        <w:t xml:space="preserve"> estate; and that the privileges he possesses by the local custom, or by force of the wharf act, to acquire such rights, can, before possession has been taken, be regulated or revoked at the will of the legislature. The result is that there is no legal obs</w:t>
      </w:r>
      <w:r>
        <w:rPr>
          <w:rFonts w:ascii="Times New Roman" w:hAnsi="Times New Roman" w:cs="Times New Roman"/>
          <w:color w:val="000000"/>
          <w:sz w:val="20"/>
          <w:szCs w:val="20"/>
        </w:rPr>
        <w:t>tacle to a grant by the legislature to the defendants of that part of the property of the public which lies in front of the lands of the plaintiff, and which is below high-water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It was therefore held, in that case, that it was competent for the legi</w:t>
      </w:r>
      <w:r>
        <w:rPr>
          <w:rFonts w:ascii="Times New Roman" w:hAnsi="Times New Roman" w:cs="Times New Roman"/>
          <w:color w:val="000000"/>
          <w:sz w:val="20"/>
          <w:szCs w:val="20"/>
        </w:rPr>
        <w:t xml:space="preserve">slative power of the state to grant to a stranger lands constituting the shore of a navigable river under tide water, below high-water mark, to be occupied and used with structures and improvements in such a manner as to cut off the access of the riparian </w:t>
      </w:r>
      <w:r>
        <w:rPr>
          <w:rFonts w:ascii="Times New Roman" w:hAnsi="Times New Roman" w:cs="Times New Roman"/>
          <w:color w:val="000000"/>
          <w:sz w:val="20"/>
          <w:szCs w:val="20"/>
        </w:rPr>
        <w:t xml:space="preserve">owner from his land to the water; and that, without making compensation to him for such loss.’ </w:t>
      </w:r>
      <w:hyperlink r:id="rId120" w:history="1">
        <w:r>
          <w:rPr>
            <w:rFonts w:ascii="Times New Roman" w:hAnsi="Times New Roman" w:cs="Times New Roman"/>
            <w:color w:val="0E568C"/>
            <w:sz w:val="20"/>
            <w:szCs w:val="20"/>
          </w:rPr>
          <w:t>Hoboken v. Railroad Co., (1887,) 124 U. S. 656, 688, 690, 691, 8 Sup. Ct. 643</w:t>
        </w:r>
      </w:hyperlink>
      <w:r>
        <w:rPr>
          <w:rFonts w:ascii="Times New Roman" w:hAnsi="Times New Roman" w:cs="Times New Roman"/>
          <w:color w:val="000000"/>
          <w:sz w:val="20"/>
          <w:szCs w:val="20"/>
        </w:rPr>
        <w:t>.</w:t>
      </w:r>
    </w:p>
    <w:p w14:paraId="6DF4EA3B"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72" w:name="co_pp_sp_780_23_1"/>
      <w:bookmarkEnd w:id="72"/>
      <w:r>
        <w:rPr>
          <w:rFonts w:ascii="Times New Roman" w:hAnsi="Times New Roman" w:cs="Times New Roman"/>
          <w:b/>
          <w:bCs/>
          <w:color w:val="000000"/>
          <w:sz w:val="20"/>
          <w:szCs w:val="20"/>
        </w:rPr>
        <w:t>*23</w:t>
      </w:r>
      <w:r>
        <w:rPr>
          <w:rFonts w:ascii="Times New Roman" w:hAnsi="Times New Roman" w:cs="Times New Roman"/>
          <w:color w:val="000000"/>
          <w:sz w:val="20"/>
          <w:szCs w:val="20"/>
        </w:rPr>
        <w:t xml:space="preserve"> The arguments on both sides of that prop</w:t>
      </w:r>
      <w:r>
        <w:rPr>
          <w:rFonts w:ascii="Times New Roman" w:hAnsi="Times New Roman" w:cs="Times New Roman"/>
          <w:color w:val="000000"/>
          <w:sz w:val="20"/>
          <w:szCs w:val="20"/>
        </w:rPr>
        <w:t>osition, upon general principles, as well as under the law of New Jersey, are nowhere more strongly and fully stated than by Chief Justice Beasley, delivering the opinion of the majority of the court, and by Chancellor Zabriskie, speaking for the dissentin</w:t>
      </w:r>
      <w:r>
        <w:rPr>
          <w:rFonts w:ascii="Times New Roman" w:hAnsi="Times New Roman" w:cs="Times New Roman"/>
          <w:color w:val="000000"/>
          <w:sz w:val="20"/>
          <w:szCs w:val="20"/>
        </w:rPr>
        <w:t xml:space="preserve">g judges, in Stevens v. Railroad Co., above cited, decided in 1870. Two years later, Chancellor Zabriskie recognized it as settled by that case </w:t>
      </w:r>
      <w:r>
        <w:rPr>
          <w:rFonts w:ascii="Times New Roman" w:hAnsi="Times New Roman" w:cs="Times New Roman"/>
          <w:color w:val="000000"/>
          <w:sz w:val="20"/>
          <w:szCs w:val="20"/>
        </w:rPr>
        <w:t>‘</w:t>
      </w:r>
      <w:r>
        <w:rPr>
          <w:rFonts w:ascii="Times New Roman" w:hAnsi="Times New Roman" w:cs="Times New Roman"/>
          <w:color w:val="000000"/>
          <w:sz w:val="20"/>
          <w:szCs w:val="20"/>
        </w:rPr>
        <w:t>that the lands under water, including the shore on the tide waters of New Jersey, belong absolutely to the stat</w:t>
      </w:r>
      <w:r>
        <w:rPr>
          <w:rFonts w:ascii="Times New Roman" w:hAnsi="Times New Roman" w:cs="Times New Roman"/>
          <w:color w:val="000000"/>
          <w:sz w:val="20"/>
          <w:szCs w:val="20"/>
        </w:rPr>
        <w:t>e, which has the power to grant them to any one, free from any right of the riparian owner in them.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21" w:history="1">
        <w:r>
          <w:rPr>
            <w:rFonts w:ascii="Times New Roman" w:hAnsi="Times New Roman" w:cs="Times New Roman"/>
            <w:color w:val="0E568C"/>
            <w:sz w:val="20"/>
            <w:szCs w:val="20"/>
          </w:rPr>
          <w:t>Pennsylvania R. Co. v. New York &amp; L. B. R. Co., 23 N. J. Eq. 157, 159.</w:t>
        </w:r>
      </w:hyperlink>
      <w:r>
        <w:rPr>
          <w:rFonts w:ascii="Times New Roman" w:hAnsi="Times New Roman" w:cs="Times New Roman"/>
          <w:color w:val="000000"/>
          <w:sz w:val="20"/>
          <w:szCs w:val="20"/>
        </w:rPr>
        <w:t xml:space="preserve"> See, also, Railroad Co. v. Yard, 43 N. J. L</w:t>
      </w:r>
      <w:r>
        <w:rPr>
          <w:rFonts w:ascii="Times New Roman" w:hAnsi="Times New Roman" w:cs="Times New Roman"/>
          <w:color w:val="000000"/>
          <w:sz w:val="20"/>
          <w:szCs w:val="20"/>
        </w:rPr>
        <w:t xml:space="preserve">aw, 632, 636; </w:t>
      </w:r>
      <w:hyperlink r:id="rId122" w:history="1">
        <w:r>
          <w:rPr>
            <w:rFonts w:ascii="Times New Roman" w:hAnsi="Times New Roman" w:cs="Times New Roman"/>
            <w:color w:val="0E568C"/>
            <w:sz w:val="20"/>
            <w:szCs w:val="20"/>
          </w:rPr>
          <w:t>American Dock Co. v. Trustees of Public Schools, 39 N. J. Eq. 409, 445</w:t>
        </w:r>
      </w:hyperlink>
      <w:r>
        <w:rPr>
          <w:rFonts w:ascii="Times New Roman" w:hAnsi="Times New Roman" w:cs="Times New Roman"/>
          <w:color w:val="000000"/>
          <w:sz w:val="20"/>
          <w:szCs w:val="20"/>
        </w:rPr>
        <w:t>.</w:t>
      </w:r>
    </w:p>
    <w:p w14:paraId="67CAD570" w14:textId="3C7685C3"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Pennsylvania, likewise, upon the Revolution, the state succeeded to the rights, both of the crown and of the proprietors, in t</w:t>
      </w:r>
      <w:r>
        <w:rPr>
          <w:rFonts w:ascii="Times New Roman" w:hAnsi="Times New Roman" w:cs="Times New Roman"/>
          <w:color w:val="000000"/>
          <w:sz w:val="20"/>
          <w:szCs w:val="20"/>
        </w:rPr>
        <w:t xml:space="preserve">he navigable waters and the soil under them. </w:t>
      </w:r>
      <w:r w:rsidR="00DD327C">
        <w:rPr>
          <w:rFonts w:ascii="Times New Roman" w:hAnsi="Times New Roman" w:cs="Times New Roman"/>
          <w:noProof/>
          <w:color w:val="000000"/>
          <w:sz w:val="20"/>
          <w:szCs w:val="20"/>
        </w:rPr>
        <w:drawing>
          <wp:inline distT="0" distB="0" distL="0" distR="0" wp14:anchorId="1BE0DFC4" wp14:editId="5666AFE3">
            <wp:extent cx="161925" cy="161925"/>
            <wp:effectExtent l="0" t="0" r="0" b="0"/>
            <wp:docPr id="49" name="Picture 49">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4" w:history="1">
        <w:r>
          <w:rPr>
            <w:rFonts w:ascii="Times New Roman" w:hAnsi="Times New Roman" w:cs="Times New Roman"/>
            <w:color w:val="0E568C"/>
            <w:sz w:val="20"/>
            <w:szCs w:val="20"/>
          </w:rPr>
          <w:t>Rundle v. Canal Co., 14 How. 80, 90;</w:t>
        </w:r>
      </w:hyperlink>
      <w:r>
        <w:rPr>
          <w:rFonts w:ascii="Times New Roman" w:hAnsi="Times New Roman" w:cs="Times New Roman"/>
          <w:color w:val="000000"/>
          <w:sz w:val="20"/>
          <w:szCs w:val="20"/>
        </w:rPr>
        <w:t xml:space="preserve"> </w:t>
      </w:r>
      <w:hyperlink r:id="rId125" w:history="1">
        <w:r>
          <w:rPr>
            <w:rFonts w:ascii="Times New Roman" w:hAnsi="Times New Roman" w:cs="Times New Roman"/>
            <w:color w:val="0E568C"/>
            <w:sz w:val="20"/>
            <w:szCs w:val="20"/>
          </w:rPr>
          <w:t>Gilman v. Philadelphia, 3 Wall. 713, 726.</w:t>
        </w:r>
      </w:hyperlink>
      <w:r>
        <w:rPr>
          <w:rFonts w:ascii="Times New Roman" w:hAnsi="Times New Roman" w:cs="Times New Roman"/>
          <w:color w:val="000000"/>
          <w:sz w:val="20"/>
          <w:szCs w:val="20"/>
        </w:rPr>
        <w:t xml:space="preserve"> But, by the estab</w:t>
      </w:r>
      <w:r>
        <w:rPr>
          <w:rFonts w:ascii="Times New Roman" w:hAnsi="Times New Roman" w:cs="Times New Roman"/>
          <w:color w:val="000000"/>
          <w:sz w:val="20"/>
          <w:szCs w:val="20"/>
        </w:rPr>
        <w:t>lished law of the state, the owner of lands bounded by navigable water has the title in the soil between high and low water mark, subject to the public right of navigation, and to the authority of the legislature to make public improvements upon it, and to</w:t>
      </w:r>
      <w:r>
        <w:rPr>
          <w:rFonts w:ascii="Times New Roman" w:hAnsi="Times New Roman" w:cs="Times New Roman"/>
          <w:color w:val="000000"/>
          <w:sz w:val="20"/>
          <w:szCs w:val="20"/>
        </w:rPr>
        <w:t xml:space="preserve"> regulate his use of it. Tinicum Fishing Co. v. Carter, 61 Pa. St. 21, 30, 31; Wainwright v. McCullough, 63 Pa. St. 66, 74; Zug v. Com., 70 Pa. St. 138; Philadelphia v. Scott, 81 Pa. St. 80, 86; </w:t>
      </w:r>
      <w:hyperlink r:id="rId126" w:history="1">
        <w:r>
          <w:rPr>
            <w:rFonts w:ascii="Times New Roman" w:hAnsi="Times New Roman" w:cs="Times New Roman"/>
            <w:color w:val="0E568C"/>
            <w:sz w:val="20"/>
            <w:szCs w:val="20"/>
          </w:rPr>
          <w:t xml:space="preserve">Wall v. </w:t>
        </w:r>
        <w:r>
          <w:rPr>
            <w:rFonts w:ascii="Times New Roman" w:hAnsi="Times New Roman" w:cs="Times New Roman"/>
            <w:color w:val="0E568C"/>
            <w:sz w:val="20"/>
            <w:szCs w:val="20"/>
          </w:rPr>
          <w:lastRenderedPageBreak/>
          <w:t>Harbor Co., 152 Pa. St. 427, 25 Atl. 647</w:t>
        </w:r>
      </w:hyperlink>
      <w:r>
        <w:rPr>
          <w:rFonts w:ascii="Times New Roman" w:hAnsi="Times New Roman" w:cs="Times New Roman"/>
          <w:color w:val="000000"/>
          <w:sz w:val="20"/>
          <w:szCs w:val="20"/>
        </w:rPr>
        <w:t>.</w:t>
      </w:r>
    </w:p>
    <w:p w14:paraId="6B6B1B34" w14:textId="7892D0E1"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Dela</w:t>
      </w:r>
      <w:r>
        <w:rPr>
          <w:rFonts w:ascii="Times New Roman" w:hAnsi="Times New Roman" w:cs="Times New Roman"/>
          <w:color w:val="000000"/>
          <w:sz w:val="20"/>
          <w:szCs w:val="20"/>
        </w:rPr>
        <w:t xml:space="preserve">ware, as has been declared by its supreme court, </w:t>
      </w:r>
      <w:r>
        <w:rPr>
          <w:rFonts w:ascii="Times New Roman" w:hAnsi="Times New Roman" w:cs="Times New Roman"/>
          <w:color w:val="000000"/>
          <w:sz w:val="20"/>
          <w:szCs w:val="20"/>
        </w:rPr>
        <w:t>‘</w:t>
      </w:r>
      <w:r>
        <w:rPr>
          <w:rFonts w:ascii="Times New Roman" w:hAnsi="Times New Roman" w:cs="Times New Roman"/>
          <w:color w:val="000000"/>
          <w:sz w:val="20"/>
          <w:szCs w:val="20"/>
        </w:rPr>
        <w:t>all navigable rivers within the state belong to the state, not merely in right of eminent domain, but in actual propriety.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1CF524D1" wp14:editId="0BDB5685">
            <wp:extent cx="161925" cy="161925"/>
            <wp:effectExtent l="0" t="0" r="0" b="0"/>
            <wp:docPr id="50" name="Picture 50">
              <a:hlinkClick xmlns:a="http://schemas.openxmlformats.org/drawingml/2006/main" r:id="rId1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8" w:history="1">
        <w:r>
          <w:rPr>
            <w:rFonts w:ascii="Times New Roman" w:hAnsi="Times New Roman" w:cs="Times New Roman"/>
            <w:color w:val="0E568C"/>
            <w:sz w:val="20"/>
            <w:szCs w:val="20"/>
          </w:rPr>
          <w:t>Baile</w:t>
        </w:r>
        <w:r>
          <w:rPr>
            <w:rFonts w:ascii="Times New Roman" w:hAnsi="Times New Roman" w:cs="Times New Roman"/>
            <w:color w:val="0E568C"/>
            <w:sz w:val="20"/>
            <w:szCs w:val="20"/>
          </w:rPr>
          <w:t>y v. Railroad Co., 4 Har. (Del.) 389, 395.</w:t>
        </w:r>
      </w:hyperlink>
      <w:r>
        <w:rPr>
          <w:rFonts w:ascii="Times New Roman" w:hAnsi="Times New Roman" w:cs="Times New Roman"/>
          <w:color w:val="000000"/>
          <w:sz w:val="20"/>
          <w:szCs w:val="20"/>
        </w:rPr>
        <w:t xml:space="preserve"> And see </w:t>
      </w:r>
      <w:r w:rsidR="00DD327C">
        <w:rPr>
          <w:rFonts w:ascii="Times New Roman" w:hAnsi="Times New Roman" w:cs="Times New Roman"/>
          <w:noProof/>
          <w:color w:val="000000"/>
          <w:sz w:val="20"/>
          <w:szCs w:val="20"/>
        </w:rPr>
        <w:drawing>
          <wp:inline distT="0" distB="0" distL="0" distR="0" wp14:anchorId="03922BC3" wp14:editId="6B7A31A5">
            <wp:extent cx="161925" cy="161925"/>
            <wp:effectExtent l="0" t="0" r="0" b="0"/>
            <wp:docPr id="51" name="Picture 51">
              <a:hlinkClick xmlns:a="http://schemas.openxmlformats.org/drawingml/2006/main" r:id="rId1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0" w:history="1">
        <w:r>
          <w:rPr>
            <w:rFonts w:ascii="Times New Roman" w:hAnsi="Times New Roman" w:cs="Times New Roman"/>
            <w:color w:val="0E568C"/>
            <w:sz w:val="20"/>
            <w:szCs w:val="20"/>
          </w:rPr>
          <w:t>Willson v. Marsh Co., 2 Pet. 245, 251</w:t>
        </w:r>
      </w:hyperlink>
      <w:r>
        <w:rPr>
          <w:rFonts w:ascii="Times New Roman" w:hAnsi="Times New Roman" w:cs="Times New Roman"/>
          <w:color w:val="000000"/>
          <w:sz w:val="20"/>
          <w:szCs w:val="20"/>
        </w:rPr>
        <w:t>.</w:t>
      </w:r>
    </w:p>
    <w:p w14:paraId="06FF7ADA" w14:textId="2884B1D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Maryland, the owner of land bounded by tide water is authorized, according to vario</w:t>
      </w:r>
      <w:r>
        <w:rPr>
          <w:rFonts w:ascii="Times New Roman" w:hAnsi="Times New Roman" w:cs="Times New Roman"/>
          <w:color w:val="000000"/>
          <w:sz w:val="20"/>
          <w:szCs w:val="20"/>
        </w:rPr>
        <w:t xml:space="preserve">us statutes beginning in 1745, to </w:t>
      </w:r>
      <w:bookmarkStart w:id="73" w:name="co_pp_sp_780_24_1"/>
      <w:bookmarkEnd w:id="73"/>
      <w:r>
        <w:rPr>
          <w:rFonts w:ascii="Times New Roman" w:hAnsi="Times New Roman" w:cs="Times New Roman"/>
          <w:b/>
          <w:bCs/>
          <w:color w:val="000000"/>
          <w:sz w:val="20"/>
          <w:szCs w:val="20"/>
        </w:rPr>
        <w:t>*24</w:t>
      </w:r>
      <w:r>
        <w:rPr>
          <w:rFonts w:ascii="Times New Roman" w:hAnsi="Times New Roman" w:cs="Times New Roman"/>
          <w:color w:val="000000"/>
          <w:sz w:val="20"/>
          <w:szCs w:val="20"/>
        </w:rPr>
        <w:t xml:space="preserve"> build wharves or other improvements upon the flats in front of his land, and to acquire a right in the land so improved. </w:t>
      </w:r>
      <w:hyperlink r:id="rId131" w:history="1">
        <w:r>
          <w:rPr>
            <w:rFonts w:ascii="Times New Roman" w:hAnsi="Times New Roman" w:cs="Times New Roman"/>
            <w:color w:val="0E568C"/>
            <w:sz w:val="20"/>
            <w:szCs w:val="20"/>
          </w:rPr>
          <w:t>Casey v. Inloes, 1 Gill, 430;</w:t>
        </w:r>
      </w:hyperlink>
      <w:r>
        <w:rPr>
          <w:rFonts w:ascii="Times New Roman" w:hAnsi="Times New Roman" w:cs="Times New Roman"/>
          <w:color w:val="000000"/>
          <w:sz w:val="20"/>
          <w:szCs w:val="20"/>
        </w:rPr>
        <w:t xml:space="preserve"> </w:t>
      </w:r>
      <w:bookmarkStart w:id="74" w:name="co_KCIllegalLinkRemoved_I856c342b2e6111d"/>
      <w:bookmarkEnd w:id="74"/>
      <w:r>
        <w:rPr>
          <w:rFonts w:ascii="Times New Roman" w:hAnsi="Times New Roman" w:cs="Times New Roman"/>
          <w:color w:val="000000"/>
          <w:sz w:val="20"/>
          <w:szCs w:val="20"/>
        </w:rPr>
        <w:t>Baltimore v. McKim, 3 Bland, 453;</w:t>
      </w:r>
      <w:hyperlink r:id="rId132" w:history="1">
        <w:r>
          <w:rPr>
            <w:rFonts w:ascii="Times New Roman" w:hAnsi="Times New Roman" w:cs="Times New Roman"/>
            <w:color w:val="0E568C"/>
            <w:sz w:val="20"/>
            <w:szCs w:val="20"/>
          </w:rPr>
          <w:t>Baltimore v. McKim, 3 Bland, 453;</w:t>
        </w:r>
      </w:hyperlink>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19A59668" wp14:editId="3F89E78C">
            <wp:extent cx="161925" cy="161925"/>
            <wp:effectExtent l="0" t="0" r="0" b="0"/>
            <wp:docPr id="52" name="Picture 52">
              <a:hlinkClick xmlns:a="http://schemas.openxmlformats.org/drawingml/2006/main" r:id="rId1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4" w:history="1">
        <w:r>
          <w:rPr>
            <w:rFonts w:ascii="Times New Roman" w:hAnsi="Times New Roman" w:cs="Times New Roman"/>
            <w:color w:val="0E568C"/>
            <w:sz w:val="20"/>
            <w:szCs w:val="20"/>
          </w:rPr>
          <w:t>Goodsell v. Lawson, 42 Md. 348;</w:t>
        </w:r>
      </w:hyperlink>
      <w:r>
        <w:rPr>
          <w:rFonts w:ascii="Times New Roman" w:hAnsi="Times New Roman" w:cs="Times New Roman"/>
          <w:color w:val="000000"/>
          <w:sz w:val="20"/>
          <w:szCs w:val="20"/>
        </w:rPr>
        <w:t xml:space="preserve"> </w:t>
      </w:r>
      <w:hyperlink r:id="rId135" w:history="1">
        <w:r>
          <w:rPr>
            <w:rFonts w:ascii="Times New Roman" w:hAnsi="Times New Roman" w:cs="Times New Roman"/>
            <w:color w:val="0E568C"/>
            <w:sz w:val="20"/>
            <w:szCs w:val="20"/>
          </w:rPr>
          <w:t>Garitee v. Mayor, etc., of Baltimore, 53 Md. 422;</w:t>
        </w:r>
      </w:hyperlink>
      <w:r>
        <w:rPr>
          <w:rFonts w:ascii="Times New Roman" w:hAnsi="Times New Roman" w:cs="Times New Roman"/>
          <w:color w:val="000000"/>
          <w:sz w:val="20"/>
          <w:szCs w:val="20"/>
        </w:rPr>
        <w:t xml:space="preserve"> </w:t>
      </w:r>
      <w:hyperlink r:id="rId136" w:history="1">
        <w:r>
          <w:rPr>
            <w:rFonts w:ascii="Times New Roman" w:hAnsi="Times New Roman" w:cs="Times New Roman"/>
            <w:color w:val="0E568C"/>
            <w:sz w:val="20"/>
            <w:szCs w:val="20"/>
          </w:rPr>
          <w:t>Horner v. Pleasants, 66 Md. 475, 7 Atl. 691;</w:t>
        </w:r>
      </w:hyperlink>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0087E0F6" wp14:editId="1FABA109">
            <wp:extent cx="161925" cy="161925"/>
            <wp:effectExtent l="0" t="0" r="0" b="0"/>
            <wp:docPr id="53" name="Picture 53">
              <a:hlinkClick xmlns:a="http://schemas.openxmlformats.org/drawingml/2006/main" r:id="rId1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8" w:history="1">
        <w:r>
          <w:rPr>
            <w:rFonts w:ascii="Times New Roman" w:hAnsi="Times New Roman" w:cs="Times New Roman"/>
            <w:color w:val="0E568C"/>
            <w:sz w:val="20"/>
            <w:szCs w:val="20"/>
          </w:rPr>
          <w:t xml:space="preserve">Potomac Steamboat Co. v. Upper Potomac Steamboat Co., 109 U. S. 672, 675, 684, 3 </w:t>
        </w:r>
        <w:r>
          <w:rPr>
            <w:rFonts w:ascii="Times New Roman" w:hAnsi="Times New Roman" w:cs="Times New Roman"/>
            <w:color w:val="0E568C"/>
            <w:sz w:val="20"/>
            <w:szCs w:val="20"/>
          </w:rPr>
          <w:t>Sup. Ct. 445,</w:t>
        </w:r>
      </w:hyperlink>
      <w:r>
        <w:rPr>
          <w:rFonts w:ascii="Times New Roman" w:hAnsi="Times New Roman" w:cs="Times New Roman"/>
          <w:color w:val="000000"/>
          <w:sz w:val="20"/>
          <w:szCs w:val="20"/>
        </w:rPr>
        <w:t xml:space="preserve"> and </w:t>
      </w:r>
      <w:r w:rsidR="00DD327C">
        <w:rPr>
          <w:rFonts w:ascii="Times New Roman" w:hAnsi="Times New Roman" w:cs="Times New Roman"/>
          <w:noProof/>
          <w:color w:val="000000"/>
          <w:sz w:val="20"/>
          <w:szCs w:val="20"/>
        </w:rPr>
        <w:drawing>
          <wp:inline distT="0" distB="0" distL="0" distR="0" wp14:anchorId="77CDF449" wp14:editId="284D02D2">
            <wp:extent cx="161925" cy="161925"/>
            <wp:effectExtent l="0" t="0" r="0" b="0"/>
            <wp:docPr id="54" name="Picture 54">
              <a:hlinkClick xmlns:a="http://schemas.openxmlformats.org/drawingml/2006/main" r:id="rId1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0" w:history="1">
        <w:r>
          <w:rPr>
            <w:rFonts w:ascii="Times New Roman" w:hAnsi="Times New Roman" w:cs="Times New Roman"/>
            <w:color w:val="0E568C"/>
            <w:sz w:val="20"/>
            <w:szCs w:val="20"/>
          </w:rPr>
          <w:t>4 Sup. Ct. 15,</w:t>
        </w:r>
      </w:hyperlink>
      <w:r>
        <w:rPr>
          <w:rFonts w:ascii="Times New Roman" w:hAnsi="Times New Roman" w:cs="Times New Roman"/>
          <w:color w:val="000000"/>
          <w:sz w:val="20"/>
          <w:szCs w:val="20"/>
        </w:rPr>
        <w:t xml:space="preserve"> in which the question was who was the riparian owner, and as such entitled to wharf out into the Potomac river in the District of Columbia, under the authority to do so expressly co</w:t>
      </w:r>
      <w:r>
        <w:rPr>
          <w:rFonts w:ascii="Times New Roman" w:hAnsi="Times New Roman" w:cs="Times New Roman"/>
          <w:color w:val="000000"/>
          <w:sz w:val="20"/>
          <w:szCs w:val="20"/>
        </w:rPr>
        <w:t xml:space="preserve">nferred under the laws of Maryland in force in the District. This court, speaking by Mr. Justice Curtis, in affirming the right of the state of Maryland to protect the oyster fishery within its boundaries, said: </w:t>
      </w:r>
      <w:r>
        <w:rPr>
          <w:rFonts w:ascii="Times New Roman" w:hAnsi="Times New Roman" w:cs="Times New Roman"/>
          <w:color w:val="000000"/>
          <w:sz w:val="20"/>
          <w:szCs w:val="20"/>
        </w:rPr>
        <w:t>‘</w:t>
      </w:r>
      <w:r>
        <w:rPr>
          <w:rFonts w:ascii="Times New Roman" w:hAnsi="Times New Roman" w:cs="Times New Roman"/>
          <w:color w:val="000000"/>
          <w:sz w:val="20"/>
          <w:szCs w:val="20"/>
        </w:rPr>
        <w:t>Whatever soil below low-water mark is the s</w:t>
      </w:r>
      <w:r>
        <w:rPr>
          <w:rFonts w:ascii="Times New Roman" w:hAnsi="Times New Roman" w:cs="Times New Roman"/>
          <w:color w:val="000000"/>
          <w:sz w:val="20"/>
          <w:szCs w:val="20"/>
        </w:rPr>
        <w:t>ubject of exclusive propriety and ownership belongs to the state on whose maritime border, and within whose territory, it lies, subject to any lawful grants of that soil by the state, or the sovereign power which governed its territory before the declarati</w:t>
      </w:r>
      <w:r>
        <w:rPr>
          <w:rFonts w:ascii="Times New Roman" w:hAnsi="Times New Roman" w:cs="Times New Roman"/>
          <w:color w:val="000000"/>
          <w:sz w:val="20"/>
          <w:szCs w:val="20"/>
        </w:rPr>
        <w:t xml:space="preserve">on of independence; but this soil is held by the state, not only subject to, but in some sense in trust for, the enjoyment of certain </w:t>
      </w:r>
      <w:bookmarkStart w:id="75" w:name="co_pp_sp_708_557_1"/>
      <w:bookmarkEnd w:id="75"/>
      <w:r>
        <w:rPr>
          <w:rFonts w:ascii="Times New Roman" w:hAnsi="Times New Roman" w:cs="Times New Roman"/>
          <w:b/>
          <w:bCs/>
          <w:color w:val="000000"/>
          <w:sz w:val="20"/>
          <w:szCs w:val="20"/>
        </w:rPr>
        <w:t>**557</w:t>
      </w:r>
      <w:r>
        <w:rPr>
          <w:rFonts w:ascii="Times New Roman" w:hAnsi="Times New Roman" w:cs="Times New Roman"/>
          <w:color w:val="000000"/>
          <w:sz w:val="20"/>
          <w:szCs w:val="20"/>
        </w:rPr>
        <w:t xml:space="preserve"> public rights, among which is the common liberty of taking fish,-as well shellfi</w:t>
      </w:r>
      <w:r>
        <w:rPr>
          <w:rFonts w:ascii="Times New Roman" w:hAnsi="Times New Roman" w:cs="Times New Roman"/>
          <w:color w:val="000000"/>
          <w:sz w:val="20"/>
          <w:szCs w:val="20"/>
        </w:rPr>
        <w:t>sh as floating fish.</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33219A32" wp14:editId="3480C68E">
            <wp:extent cx="161925" cy="161925"/>
            <wp:effectExtent l="0" t="0" r="0" b="0"/>
            <wp:docPr id="55" name="Picture 55">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2" w:history="1">
        <w:r>
          <w:rPr>
            <w:rFonts w:ascii="Times New Roman" w:hAnsi="Times New Roman" w:cs="Times New Roman"/>
            <w:color w:val="0E568C"/>
            <w:sz w:val="20"/>
            <w:szCs w:val="20"/>
          </w:rPr>
          <w:t>Smith v. Maryland, 18 How. 71, 74</w:t>
        </w:r>
      </w:hyperlink>
      <w:r>
        <w:rPr>
          <w:rFonts w:ascii="Times New Roman" w:hAnsi="Times New Roman" w:cs="Times New Roman"/>
          <w:color w:val="000000"/>
          <w:sz w:val="20"/>
          <w:szCs w:val="20"/>
        </w:rPr>
        <w:t>.</w:t>
      </w:r>
    </w:p>
    <w:p w14:paraId="1218B279" w14:textId="43638100"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state of Virginia was held by this court, upon like grounds, to have the right to prohibit persons not citizens of the s</w:t>
      </w:r>
      <w:r>
        <w:rPr>
          <w:rFonts w:ascii="Times New Roman" w:hAnsi="Times New Roman" w:cs="Times New Roman"/>
          <w:color w:val="000000"/>
          <w:sz w:val="20"/>
          <w:szCs w:val="20"/>
        </w:rPr>
        <w:t xml:space="preserve">tate from planting oysters in the soil covered by tide waters within the state; Chief Justice Waite saying: </w:t>
      </w:r>
      <w:r>
        <w:rPr>
          <w:rFonts w:ascii="Times New Roman" w:hAnsi="Times New Roman" w:cs="Times New Roman"/>
          <w:color w:val="000000"/>
          <w:sz w:val="20"/>
          <w:szCs w:val="20"/>
        </w:rPr>
        <w:t>‘</w:t>
      </w:r>
      <w:r>
        <w:rPr>
          <w:rFonts w:ascii="Times New Roman" w:hAnsi="Times New Roman" w:cs="Times New Roman"/>
          <w:color w:val="000000"/>
          <w:sz w:val="20"/>
          <w:szCs w:val="20"/>
        </w:rPr>
        <w:t>The principle has long been settled in this court that each state owns the beds of all tide waters within its jurisdiction, unless they have been g</w:t>
      </w:r>
      <w:r>
        <w:rPr>
          <w:rFonts w:ascii="Times New Roman" w:hAnsi="Times New Roman" w:cs="Times New Roman"/>
          <w:color w:val="000000"/>
          <w:sz w:val="20"/>
          <w:szCs w:val="20"/>
        </w:rPr>
        <w:t>ranted away. In like manner, the states own the tide waters themselves, and the fish in them, so far as they are capable of ownership while running. For this purpose the state represents its people, and the ownership is that of the people in their united s</w:t>
      </w:r>
      <w:r>
        <w:rPr>
          <w:rFonts w:ascii="Times New Roman" w:hAnsi="Times New Roman" w:cs="Times New Roman"/>
          <w:color w:val="000000"/>
          <w:sz w:val="20"/>
          <w:szCs w:val="20"/>
        </w:rPr>
        <w:t xml:space="preserve">overeignty. The title thus held is subject to the paramount right of navigation, the regulation of which, in respect to foreign and interstate commerce, has been granted to the United </w:t>
      </w:r>
      <w:r w:rsidR="00DD327C">
        <w:rPr>
          <w:rFonts w:ascii="Times New Roman" w:hAnsi="Times New Roman" w:cs="Times New Roman"/>
          <w:noProof/>
          <w:color w:val="000000"/>
          <w:sz w:val="20"/>
          <w:szCs w:val="20"/>
        </w:rPr>
        <w:drawing>
          <wp:inline distT="0" distB="0" distL="0" distR="0" wp14:anchorId="2B2530FB" wp14:editId="16F4AB7C">
            <wp:extent cx="161925" cy="161925"/>
            <wp:effectExtent l="0" t="0" r="0" b="0"/>
            <wp:docPr id="56" name="Picture 56">
              <a:hlinkClick xmlns:a="http://schemas.openxmlformats.org/drawingml/2006/main" r:id="rId1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4" w:history="1">
        <w:r>
          <w:rPr>
            <w:rFonts w:ascii="Times New Roman" w:hAnsi="Times New Roman" w:cs="Times New Roman"/>
            <w:color w:val="0E568C"/>
            <w:sz w:val="20"/>
            <w:szCs w:val="20"/>
          </w:rPr>
          <w:t xml:space="preserve">States.’ McCready v. Virginia, </w:t>
        </w:r>
        <w:r>
          <w:rPr>
            <w:rFonts w:ascii="Times New Roman" w:hAnsi="Times New Roman" w:cs="Times New Roman"/>
            <w:color w:val="0E568C"/>
            <w:sz w:val="20"/>
            <w:szCs w:val="20"/>
          </w:rPr>
          <w:t>94 U. S. 391, 394.</w:t>
        </w:r>
      </w:hyperlink>
      <w:r>
        <w:rPr>
          <w:rFonts w:ascii="Times New Roman" w:hAnsi="Times New Roman" w:cs="Times New Roman"/>
          <w:color w:val="000000"/>
          <w:sz w:val="20"/>
          <w:szCs w:val="20"/>
        </w:rPr>
        <w:t xml:space="preserve"> In Virginia, by virtue of statutes </w:t>
      </w:r>
      <w:bookmarkStart w:id="76" w:name="co_pp_sp_780_25_1"/>
      <w:bookmarkEnd w:id="76"/>
      <w:r>
        <w:rPr>
          <w:rFonts w:ascii="Times New Roman" w:hAnsi="Times New Roman" w:cs="Times New Roman"/>
          <w:b/>
          <w:bCs/>
          <w:color w:val="000000"/>
          <w:sz w:val="20"/>
          <w:szCs w:val="20"/>
        </w:rPr>
        <w:t>*25</w:t>
      </w:r>
      <w:r>
        <w:rPr>
          <w:rFonts w:ascii="Times New Roman" w:hAnsi="Times New Roman" w:cs="Times New Roman"/>
          <w:color w:val="000000"/>
          <w:sz w:val="20"/>
          <w:szCs w:val="20"/>
        </w:rPr>
        <w:t xml:space="preserve"> beginning in 1679, the owner of land bounded by tide waters has the title to ordinary low-water mark, and the right to build wharves, provided they do not obstruct navigation. 5 Op. Attys. Gen. 412, 435-440; </w:t>
      </w:r>
      <w:r w:rsidR="00DD327C">
        <w:rPr>
          <w:rFonts w:ascii="Times New Roman" w:hAnsi="Times New Roman" w:cs="Times New Roman"/>
          <w:noProof/>
          <w:color w:val="000000"/>
          <w:sz w:val="20"/>
          <w:szCs w:val="20"/>
        </w:rPr>
        <w:drawing>
          <wp:inline distT="0" distB="0" distL="0" distR="0" wp14:anchorId="4CD4C53B" wp14:editId="3AF3F1AE">
            <wp:extent cx="161925" cy="161925"/>
            <wp:effectExtent l="0" t="0" r="0" b="0"/>
            <wp:docPr id="57" name="Picture 57">
              <a:hlinkClick xmlns:a="http://schemas.openxmlformats.org/drawingml/2006/main" r:id="rId1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6" w:history="1">
        <w:r>
          <w:rPr>
            <w:rFonts w:ascii="Times New Roman" w:hAnsi="Times New Roman" w:cs="Times New Roman"/>
            <w:color w:val="0E568C"/>
            <w:sz w:val="20"/>
            <w:szCs w:val="20"/>
          </w:rPr>
          <w:t>French v. Bankhead, 11 Grat. 136, 159-161;</w:t>
        </w:r>
      </w:hyperlink>
      <w:r>
        <w:rPr>
          <w:rFonts w:ascii="Times New Roman" w:hAnsi="Times New Roman" w:cs="Times New Roman"/>
          <w:color w:val="000000"/>
          <w:sz w:val="20"/>
          <w:szCs w:val="20"/>
        </w:rPr>
        <w:t xml:space="preserve"> </w:t>
      </w:r>
      <w:hyperlink r:id="rId147" w:history="1">
        <w:r>
          <w:rPr>
            <w:rFonts w:ascii="Times New Roman" w:hAnsi="Times New Roman" w:cs="Times New Roman"/>
            <w:color w:val="0E568C"/>
            <w:sz w:val="20"/>
            <w:szCs w:val="20"/>
          </w:rPr>
          <w:t>Hardy v. McCullough, 23 Grat. 251, 262;</w:t>
        </w:r>
      </w:hyperlink>
      <w:r>
        <w:rPr>
          <w:rFonts w:ascii="Times New Roman" w:hAnsi="Times New Roman" w:cs="Times New Roman"/>
          <w:color w:val="000000"/>
          <w:sz w:val="20"/>
          <w:szCs w:val="20"/>
        </w:rPr>
        <w:t xml:space="preserve"> </w:t>
      </w:r>
      <w:hyperlink r:id="rId148" w:history="1">
        <w:r>
          <w:rPr>
            <w:rFonts w:ascii="Times New Roman" w:hAnsi="Times New Roman" w:cs="Times New Roman"/>
            <w:color w:val="0E568C"/>
            <w:sz w:val="20"/>
            <w:szCs w:val="20"/>
          </w:rPr>
          <w:t>Norfolk City v. Cooke, 27 Grat. 430, 434, 435;</w:t>
        </w:r>
      </w:hyperlink>
      <w:r>
        <w:rPr>
          <w:rFonts w:ascii="Times New Roman" w:hAnsi="Times New Roman" w:cs="Times New Roman"/>
          <w:color w:val="000000"/>
          <w:sz w:val="20"/>
          <w:szCs w:val="20"/>
        </w:rPr>
        <w:t xml:space="preserve"> </w:t>
      </w:r>
      <w:hyperlink r:id="rId149" w:history="1">
        <w:r>
          <w:rPr>
            <w:rFonts w:ascii="Times New Roman" w:hAnsi="Times New Roman" w:cs="Times New Roman"/>
            <w:color w:val="0E568C"/>
            <w:sz w:val="20"/>
            <w:szCs w:val="20"/>
          </w:rPr>
          <w:t>Garri</w:t>
        </w:r>
        <w:r>
          <w:rPr>
            <w:rFonts w:ascii="Times New Roman" w:hAnsi="Times New Roman" w:cs="Times New Roman"/>
            <w:color w:val="0E568C"/>
            <w:sz w:val="20"/>
            <w:szCs w:val="20"/>
          </w:rPr>
          <w:t>son v. Hall, 75 Va. 150</w:t>
        </w:r>
      </w:hyperlink>
      <w:r>
        <w:rPr>
          <w:rFonts w:ascii="Times New Roman" w:hAnsi="Times New Roman" w:cs="Times New Roman"/>
          <w:color w:val="000000"/>
          <w:sz w:val="20"/>
          <w:szCs w:val="20"/>
        </w:rPr>
        <w:t>.</w:t>
      </w:r>
    </w:p>
    <w:p w14:paraId="5883850D" w14:textId="41565E4E"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North Carolina, when not otherwise provided by statute, the private ownership of land bounded by navigable waters stops at high-water mark, and the land between high and low water mark belongs to the state, and may be granted</w:t>
      </w:r>
      <w:r>
        <w:rPr>
          <w:rFonts w:ascii="Times New Roman" w:hAnsi="Times New Roman" w:cs="Times New Roman"/>
          <w:color w:val="000000"/>
          <w:sz w:val="20"/>
          <w:szCs w:val="20"/>
        </w:rPr>
        <w:t xml:space="preserve"> by it. </w:t>
      </w:r>
      <w:r w:rsidR="00DD327C">
        <w:rPr>
          <w:rFonts w:ascii="Times New Roman" w:hAnsi="Times New Roman" w:cs="Times New Roman"/>
          <w:noProof/>
          <w:color w:val="000000"/>
          <w:sz w:val="20"/>
          <w:szCs w:val="20"/>
        </w:rPr>
        <w:drawing>
          <wp:inline distT="0" distB="0" distL="0" distR="0" wp14:anchorId="199F3D2E" wp14:editId="5DC09D10">
            <wp:extent cx="161925" cy="161925"/>
            <wp:effectExtent l="0" t="0" r="0" b="0"/>
            <wp:docPr id="58" name="Picture 58">
              <a:hlinkClick xmlns:a="http://schemas.openxmlformats.org/drawingml/2006/main" r:id="rId1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1" w:history="1">
        <w:r>
          <w:rPr>
            <w:rFonts w:ascii="Times New Roman" w:hAnsi="Times New Roman" w:cs="Times New Roman"/>
            <w:color w:val="0E568C"/>
            <w:sz w:val="20"/>
            <w:szCs w:val="20"/>
          </w:rPr>
          <w:t>Hatfield v. Grimstead, 7 Ired. 139;</w:t>
        </w:r>
      </w:hyperlink>
      <w:r>
        <w:rPr>
          <w:rFonts w:ascii="Times New Roman" w:hAnsi="Times New Roman" w:cs="Times New Roman"/>
          <w:color w:val="000000"/>
          <w:sz w:val="20"/>
          <w:szCs w:val="20"/>
        </w:rPr>
        <w:t xml:space="preserve"> Lewis v. Keeling, 1 Jones, (N. C.) 299, 306. The statutes of that state, at different periods, have either limited grants of land bounded on navigable waters to high-water</w:t>
      </w:r>
      <w:r>
        <w:rPr>
          <w:rFonts w:ascii="Times New Roman" w:hAnsi="Times New Roman" w:cs="Times New Roman"/>
          <w:color w:val="000000"/>
          <w:sz w:val="20"/>
          <w:szCs w:val="20"/>
        </w:rPr>
        <w:t xml:space="preserve"> mark, or have permitted owners of the shore to make entries of the land in front, as far as deep water, for the purpose of a wharf; and any owner of the shore appears to have the right to wharf out, subject to such regulations as the legislature may presc</w:t>
      </w:r>
      <w:r>
        <w:rPr>
          <w:rFonts w:ascii="Times New Roman" w:hAnsi="Times New Roman" w:cs="Times New Roman"/>
          <w:color w:val="000000"/>
          <w:sz w:val="20"/>
          <w:szCs w:val="20"/>
        </w:rPr>
        <w:t xml:space="preserve">ribe for the protection of the public rights of navigation and fishery. </w:t>
      </w:r>
      <w:hyperlink r:id="rId152" w:history="1">
        <w:r>
          <w:rPr>
            <w:rFonts w:ascii="Times New Roman" w:hAnsi="Times New Roman" w:cs="Times New Roman"/>
            <w:color w:val="0E568C"/>
            <w:sz w:val="20"/>
            <w:szCs w:val="20"/>
          </w:rPr>
          <w:t>Wilson v. Forbes, 2 Dev. 30;</w:t>
        </w:r>
      </w:hyperlink>
      <w:r>
        <w:rPr>
          <w:rFonts w:ascii="Times New Roman" w:hAnsi="Times New Roman" w:cs="Times New Roman"/>
          <w:color w:val="000000"/>
          <w:sz w:val="20"/>
          <w:szCs w:val="20"/>
        </w:rPr>
        <w:t xml:space="preserve"> </w:t>
      </w:r>
      <w:hyperlink r:id="rId153" w:history="1">
        <w:r>
          <w:rPr>
            <w:rFonts w:ascii="Times New Roman" w:hAnsi="Times New Roman" w:cs="Times New Roman"/>
            <w:color w:val="0E568C"/>
            <w:sz w:val="20"/>
            <w:szCs w:val="20"/>
          </w:rPr>
          <w:t>Collins v. Benbury, 3 Ired. 277,</w:t>
        </w:r>
      </w:hyperlink>
      <w:r>
        <w:rPr>
          <w:rFonts w:ascii="Times New Roman" w:hAnsi="Times New Roman" w:cs="Times New Roman"/>
          <w:color w:val="000000"/>
          <w:sz w:val="20"/>
          <w:szCs w:val="20"/>
        </w:rPr>
        <w:t xml:space="preserve"> and </w:t>
      </w:r>
      <w:hyperlink r:id="rId154" w:history="1">
        <w:r>
          <w:rPr>
            <w:rFonts w:ascii="Times New Roman" w:hAnsi="Times New Roman" w:cs="Times New Roman"/>
            <w:color w:val="0E568C"/>
            <w:sz w:val="20"/>
            <w:szCs w:val="20"/>
          </w:rPr>
          <w:t>5 Ired. 118;</w:t>
        </w:r>
      </w:hyperlink>
      <w:r>
        <w:rPr>
          <w:rFonts w:ascii="Times New Roman" w:hAnsi="Times New Roman" w:cs="Times New Roman"/>
          <w:color w:val="000000"/>
          <w:sz w:val="20"/>
          <w:szCs w:val="20"/>
        </w:rPr>
        <w:t xml:space="preserve"> </w:t>
      </w:r>
      <w:hyperlink r:id="rId155" w:history="1">
        <w:r>
          <w:rPr>
            <w:rFonts w:ascii="Times New Roman" w:hAnsi="Times New Roman" w:cs="Times New Roman"/>
            <w:color w:val="0E568C"/>
            <w:sz w:val="20"/>
            <w:szCs w:val="20"/>
          </w:rPr>
          <w:t>Gregory v. Forbes, 96 N. C. 77, 1 S. E. 541;</w:t>
        </w:r>
      </w:hyperlink>
      <w:r>
        <w:rPr>
          <w:rFonts w:ascii="Times New Roman" w:hAnsi="Times New Roman" w:cs="Times New Roman"/>
          <w:color w:val="000000"/>
          <w:sz w:val="20"/>
          <w:szCs w:val="20"/>
        </w:rPr>
        <w:t xml:space="preserve"> </w:t>
      </w:r>
      <w:hyperlink r:id="rId156" w:history="1">
        <w:r>
          <w:rPr>
            <w:rFonts w:ascii="Times New Roman" w:hAnsi="Times New Roman" w:cs="Times New Roman"/>
            <w:color w:val="0E568C"/>
            <w:sz w:val="20"/>
            <w:szCs w:val="20"/>
          </w:rPr>
          <w:t xml:space="preserve">State v. Narrows Island Club, 100 N. C. </w:t>
        </w:r>
        <w:r>
          <w:rPr>
            <w:rFonts w:ascii="Times New Roman" w:hAnsi="Times New Roman" w:cs="Times New Roman"/>
            <w:color w:val="0E568C"/>
            <w:sz w:val="20"/>
            <w:szCs w:val="20"/>
          </w:rPr>
          <w:t>477, 5 S. E. 411;</w:t>
        </w:r>
      </w:hyperlink>
      <w:r>
        <w:rPr>
          <w:rFonts w:ascii="Times New Roman" w:hAnsi="Times New Roman" w:cs="Times New Roman"/>
          <w:color w:val="000000"/>
          <w:sz w:val="20"/>
          <w:szCs w:val="20"/>
        </w:rPr>
        <w:t xml:space="preserve"> </w:t>
      </w:r>
      <w:hyperlink r:id="rId157" w:history="1">
        <w:r>
          <w:rPr>
            <w:rFonts w:ascii="Times New Roman" w:hAnsi="Times New Roman" w:cs="Times New Roman"/>
            <w:color w:val="0E568C"/>
            <w:sz w:val="20"/>
            <w:szCs w:val="20"/>
          </w:rPr>
          <w:t>Bond v. Wool, 107 N. C. 139, 12 S. E. 281</w:t>
        </w:r>
      </w:hyperlink>
      <w:r>
        <w:rPr>
          <w:rFonts w:ascii="Times New Roman" w:hAnsi="Times New Roman" w:cs="Times New Roman"/>
          <w:color w:val="000000"/>
          <w:sz w:val="20"/>
          <w:szCs w:val="20"/>
        </w:rPr>
        <w:t>.</w:t>
      </w:r>
    </w:p>
    <w:p w14:paraId="48942D4C"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South Carolina, the rules of the common law, by which the title in the land under tide waters is in the state, and a grant of land bounded by such waters passes no title below high-wate</w:t>
      </w:r>
      <w:r>
        <w:rPr>
          <w:rFonts w:ascii="Times New Roman" w:hAnsi="Times New Roman" w:cs="Times New Roman"/>
          <w:color w:val="000000"/>
          <w:sz w:val="20"/>
          <w:szCs w:val="20"/>
        </w:rPr>
        <w:t xml:space="preserve">r mark, appear to be still in force. </w:t>
      </w:r>
      <w:hyperlink r:id="rId158" w:history="1">
        <w:r>
          <w:rPr>
            <w:rFonts w:ascii="Times New Roman" w:hAnsi="Times New Roman" w:cs="Times New Roman"/>
            <w:color w:val="0E568C"/>
            <w:sz w:val="20"/>
            <w:szCs w:val="20"/>
          </w:rPr>
          <w:t>State v. Pacific Guano Co., 22 S. C. 50;</w:t>
        </w:r>
      </w:hyperlink>
      <w:r>
        <w:rPr>
          <w:rFonts w:ascii="Times New Roman" w:hAnsi="Times New Roman" w:cs="Times New Roman"/>
          <w:color w:val="000000"/>
          <w:sz w:val="20"/>
          <w:szCs w:val="20"/>
        </w:rPr>
        <w:t xml:space="preserve"> State v. Pinckney, Id. 484.</w:t>
      </w:r>
    </w:p>
    <w:p w14:paraId="779A93D3" w14:textId="348D7EF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Georgia, also, the rules of the common law would seem to be in force as to tide waters, except as affected by statutes of the state providing t</w:t>
      </w:r>
      <w:r>
        <w:rPr>
          <w:rFonts w:ascii="Times New Roman" w:hAnsi="Times New Roman" w:cs="Times New Roman"/>
          <w:color w:val="000000"/>
          <w:sz w:val="20"/>
          <w:szCs w:val="20"/>
        </w:rPr>
        <w:t xml:space="preserve">hat </w:t>
      </w:r>
      <w:r>
        <w:rPr>
          <w:rFonts w:ascii="Times New Roman" w:hAnsi="Times New Roman" w:cs="Times New Roman"/>
          <w:color w:val="000000"/>
          <w:sz w:val="20"/>
          <w:szCs w:val="20"/>
        </w:rPr>
        <w:t>‘</w:t>
      </w:r>
      <w:r>
        <w:rPr>
          <w:rFonts w:ascii="Times New Roman" w:hAnsi="Times New Roman" w:cs="Times New Roman"/>
          <w:color w:val="000000"/>
          <w:sz w:val="20"/>
          <w:szCs w:val="20"/>
        </w:rPr>
        <w:t>the right of the owner of lands adjacent to navigable streams extends to low-water mark in the bed of the stream.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Code Ga. 1882,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962, 2229, 2230; </w:t>
      </w:r>
      <w:r w:rsidR="00DD327C">
        <w:rPr>
          <w:rFonts w:ascii="Times New Roman" w:hAnsi="Times New Roman" w:cs="Times New Roman"/>
          <w:noProof/>
          <w:color w:val="000000"/>
          <w:sz w:val="20"/>
          <w:szCs w:val="20"/>
        </w:rPr>
        <w:drawing>
          <wp:inline distT="0" distB="0" distL="0" distR="0" wp14:anchorId="0CFAD1E6" wp14:editId="0443B543">
            <wp:extent cx="161925" cy="161925"/>
            <wp:effectExtent l="0" t="0" r="0" b="0"/>
            <wp:docPr id="59" name="Picture 59">
              <a:hlinkClick xmlns:a="http://schemas.openxmlformats.org/drawingml/2006/main" r:id="rId1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0" w:history="1">
        <w:r>
          <w:rPr>
            <w:rFonts w:ascii="Times New Roman" w:hAnsi="Times New Roman" w:cs="Times New Roman"/>
            <w:color w:val="0E568C"/>
            <w:sz w:val="20"/>
            <w:szCs w:val="20"/>
          </w:rPr>
          <w:t>Howard v. Ingersoll, 13 How. 381, 411, 421;</w:t>
        </w:r>
      </w:hyperlink>
      <w:r>
        <w:rPr>
          <w:rFonts w:ascii="Times New Roman" w:hAnsi="Times New Roman" w:cs="Times New Roman"/>
          <w:color w:val="000000"/>
          <w:sz w:val="20"/>
          <w:szCs w:val="20"/>
        </w:rPr>
        <w:t xml:space="preserve"> </w:t>
      </w:r>
      <w:hyperlink r:id="rId161" w:history="1">
        <w:r>
          <w:rPr>
            <w:rFonts w:ascii="Times New Roman" w:hAnsi="Times New Roman" w:cs="Times New Roman"/>
            <w:color w:val="0E568C"/>
            <w:sz w:val="20"/>
            <w:szCs w:val="20"/>
          </w:rPr>
          <w:t>Alabama v. Georgia, 23 How. 505;</w:t>
        </w:r>
      </w:hyperlink>
      <w:r>
        <w:rPr>
          <w:rFonts w:ascii="Times New Roman" w:hAnsi="Times New Roman" w:cs="Times New Roman"/>
          <w:color w:val="000000"/>
          <w:sz w:val="20"/>
          <w:szCs w:val="20"/>
        </w:rPr>
        <w:t xml:space="preserve"> </w:t>
      </w:r>
      <w:hyperlink r:id="rId162" w:history="1">
        <w:r>
          <w:rPr>
            <w:rFonts w:ascii="Times New Roman" w:hAnsi="Times New Roman" w:cs="Times New Roman"/>
            <w:color w:val="0E568C"/>
            <w:sz w:val="20"/>
            <w:szCs w:val="20"/>
          </w:rPr>
          <w:t>Mayor, etc., of Savannah v. State, 4 Ga. 26, 39;</w:t>
        </w:r>
      </w:hyperlink>
      <w:r>
        <w:rPr>
          <w:rFonts w:ascii="Times New Roman" w:hAnsi="Times New Roman" w:cs="Times New Roman"/>
          <w:color w:val="000000"/>
          <w:sz w:val="20"/>
          <w:szCs w:val="20"/>
        </w:rPr>
        <w:t xml:space="preserve"> </w:t>
      </w:r>
      <w:hyperlink r:id="rId163" w:history="1">
        <w:r>
          <w:rPr>
            <w:rFonts w:ascii="Times New Roman" w:hAnsi="Times New Roman" w:cs="Times New Roman"/>
            <w:color w:val="0E568C"/>
            <w:sz w:val="20"/>
            <w:szCs w:val="20"/>
          </w:rPr>
          <w:t>Young v. Harrison, 6 Ga. 130, 141</w:t>
        </w:r>
      </w:hyperlink>
      <w:r>
        <w:rPr>
          <w:rFonts w:ascii="Times New Roman" w:hAnsi="Times New Roman" w:cs="Times New Roman"/>
          <w:color w:val="000000"/>
          <w:sz w:val="20"/>
          <w:szCs w:val="20"/>
        </w:rPr>
        <w:t>.</w:t>
      </w:r>
    </w:p>
    <w:p w14:paraId="0025EFFB"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77" w:name="co_pp_sp_780_26_1"/>
      <w:bookmarkEnd w:id="77"/>
      <w:r>
        <w:rPr>
          <w:rFonts w:ascii="Times New Roman" w:hAnsi="Times New Roman" w:cs="Times New Roman"/>
          <w:b/>
          <w:bCs/>
          <w:color w:val="000000"/>
          <w:sz w:val="20"/>
          <w:szCs w:val="20"/>
        </w:rPr>
        <w:t>*26</w:t>
      </w:r>
      <w:r>
        <w:rPr>
          <w:rFonts w:ascii="Times New Roman" w:hAnsi="Times New Roman" w:cs="Times New Roman"/>
          <w:color w:val="000000"/>
          <w:sz w:val="20"/>
          <w:szCs w:val="20"/>
        </w:rPr>
        <w:t xml:space="preserve"> The foregoing summary of the laws of the original states shows that there is no universal and uniform law upon the subject, but that each state has dealt with the lands under the tide waters within its borders according to its</w:t>
      </w:r>
      <w:r>
        <w:rPr>
          <w:rFonts w:ascii="Times New Roman" w:hAnsi="Times New Roman" w:cs="Times New Roman"/>
          <w:color w:val="000000"/>
          <w:sz w:val="20"/>
          <w:szCs w:val="20"/>
        </w:rPr>
        <w:t xml:space="preserve"> own views of justice and policy, reserving its own control over such lands, or granting rights therein to individuals or corporations, whether owners of the adjoining upland or not, as it considered for the best interests of the public. Great caution, the</w:t>
      </w:r>
      <w:r>
        <w:rPr>
          <w:rFonts w:ascii="Times New Roman" w:hAnsi="Times New Roman" w:cs="Times New Roman"/>
          <w:color w:val="000000"/>
          <w:sz w:val="20"/>
          <w:szCs w:val="20"/>
        </w:rPr>
        <w:t xml:space="preserve">refore, is </w:t>
      </w:r>
      <w:r>
        <w:rPr>
          <w:rFonts w:ascii="Times New Roman" w:hAnsi="Times New Roman" w:cs="Times New Roman"/>
          <w:color w:val="000000"/>
          <w:sz w:val="20"/>
          <w:szCs w:val="20"/>
        </w:rPr>
        <w:lastRenderedPageBreak/>
        <w:t>necessary in applying precedents in one state to cases arising in another.</w:t>
      </w:r>
    </w:p>
    <w:p w14:paraId="4A741A11"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4. The new states admitted into the Union since the adoption of the constitution have the same rights as the original states in the tide waters, and in the lands below th</w:t>
      </w:r>
      <w:r>
        <w:rPr>
          <w:rFonts w:ascii="Times New Roman" w:hAnsi="Times New Roman" w:cs="Times New Roman"/>
          <w:color w:val="000000"/>
          <w:sz w:val="20"/>
          <w:szCs w:val="20"/>
        </w:rPr>
        <w:t>e high-water mark, within their respective jurisdicuons.</w:t>
      </w:r>
    </w:p>
    <w:p w14:paraId="6318EC9F" w14:textId="64D19686"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act of 1783, and the deed of 1784, by which the state of Virginia, before the adoption of the constitution, ceded </w:t>
      </w:r>
      <w:r>
        <w:rPr>
          <w:rFonts w:ascii="Times New Roman" w:hAnsi="Times New Roman" w:cs="Times New Roman"/>
          <w:color w:val="000000"/>
          <w:sz w:val="20"/>
          <w:szCs w:val="20"/>
        </w:rPr>
        <w:t>‘</w:t>
      </w:r>
      <w:r>
        <w:rPr>
          <w:rFonts w:ascii="Times New Roman" w:hAnsi="Times New Roman" w:cs="Times New Roman"/>
          <w:color w:val="000000"/>
          <w:sz w:val="20"/>
          <w:szCs w:val="20"/>
        </w:rPr>
        <w:t>unto the United States in congress assembled, for the benefit of the said states</w:t>
      </w:r>
      <w:r>
        <w:rPr>
          <w:rFonts w:ascii="Times New Roman" w:hAnsi="Times New Roman" w:cs="Times New Roman"/>
          <w:color w:val="000000"/>
          <w:sz w:val="20"/>
          <w:szCs w:val="20"/>
        </w:rPr>
        <w:t>, all right, title and claim, as well of soil as jurisdiction,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the Northwest Territory, and the similar cession by the state of Georgia to the United States, in 1802, of territory including a great part of Alabama and of Mississippi, each provided that</w:t>
      </w:r>
      <w:r>
        <w:rPr>
          <w:rFonts w:ascii="Times New Roman" w:hAnsi="Times New Roman" w:cs="Times New Roman"/>
          <w:color w:val="000000"/>
          <w:sz w:val="20"/>
          <w:szCs w:val="20"/>
        </w:rPr>
        <w:t xml:space="preserve"> the territory so ceded should be formed into states, to be admitted, on attaining a certain population, into the Union, (in the words of the Virginia cession,) </w:t>
      </w:r>
      <w:r>
        <w:rPr>
          <w:rFonts w:ascii="Times New Roman" w:hAnsi="Times New Roman" w:cs="Times New Roman"/>
          <w:color w:val="000000"/>
          <w:sz w:val="20"/>
          <w:szCs w:val="20"/>
        </w:rPr>
        <w:t>‘</w:t>
      </w:r>
      <w:r>
        <w:rPr>
          <w:rFonts w:ascii="Times New Roman" w:hAnsi="Times New Roman" w:cs="Times New Roman"/>
          <w:color w:val="000000"/>
          <w:sz w:val="20"/>
          <w:szCs w:val="20"/>
        </w:rPr>
        <w:t>having the same rights of sovereignty, freedom, and independence as the other states,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 (in </w:t>
      </w:r>
      <w:r>
        <w:rPr>
          <w:rFonts w:ascii="Times New Roman" w:hAnsi="Times New Roman" w:cs="Times New Roman"/>
          <w:color w:val="000000"/>
          <w:sz w:val="20"/>
          <w:szCs w:val="20"/>
        </w:rPr>
        <w:t xml:space="preserve">the words of the ordinance of congress of July 13, 1787, for the government of the Northwest Territory, adopted in the Georgia cession) </w:t>
      </w:r>
      <w:r>
        <w:rPr>
          <w:rFonts w:ascii="Times New Roman" w:hAnsi="Times New Roman" w:cs="Times New Roman"/>
          <w:color w:val="000000"/>
          <w:sz w:val="20"/>
          <w:szCs w:val="20"/>
        </w:rPr>
        <w:t>‘</w:t>
      </w:r>
      <w:r>
        <w:rPr>
          <w:rFonts w:ascii="Times New Roman" w:hAnsi="Times New Roman" w:cs="Times New Roman"/>
          <w:color w:val="000000"/>
          <w:sz w:val="20"/>
          <w:szCs w:val="20"/>
        </w:rPr>
        <w:t>on an equal footing with the original states in all respects whatever;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that </w:t>
      </w:r>
      <w:r>
        <w:rPr>
          <w:rFonts w:ascii="Times New Roman" w:hAnsi="Times New Roman" w:cs="Times New Roman"/>
          <w:color w:val="000000"/>
          <w:sz w:val="20"/>
          <w:szCs w:val="20"/>
        </w:rPr>
        <w:t>‘</w:t>
      </w:r>
      <w:r>
        <w:rPr>
          <w:rFonts w:ascii="Times New Roman" w:hAnsi="Times New Roman" w:cs="Times New Roman"/>
          <w:color w:val="000000"/>
          <w:sz w:val="20"/>
          <w:szCs w:val="20"/>
        </w:rPr>
        <w:t>all the lands within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territory s</w:t>
      </w:r>
      <w:r>
        <w:rPr>
          <w:rFonts w:ascii="Times New Roman" w:hAnsi="Times New Roman" w:cs="Times New Roman"/>
          <w:color w:val="000000"/>
          <w:sz w:val="20"/>
          <w:szCs w:val="20"/>
        </w:rPr>
        <w:t>o ceded to the United States, and not reserved or appropriated for other purposes, should be considered as a common fund for the use and benefit of the United States. Charters &amp; Constitutions, pp. 427, 428, 432, 433; Clayton’s Laws of Georgia, pp. 48-51; A</w:t>
      </w:r>
      <w:r>
        <w:rPr>
          <w:rFonts w:ascii="Times New Roman" w:hAnsi="Times New Roman" w:cs="Times New Roman"/>
          <w:color w:val="000000"/>
          <w:sz w:val="20"/>
          <w:szCs w:val="20"/>
        </w:rPr>
        <w:t xml:space="preserve">cts Cong. April 7, 1798, c. 28, (1 Stat. 549,) May 10, 1800, c. 50, and March 3, 1803, c. 27, (2 Stat. 69, 229;) Pollard’s Lessee v. </w:t>
      </w:r>
      <w:r w:rsidR="00DD327C">
        <w:rPr>
          <w:rFonts w:ascii="Times New Roman" w:hAnsi="Times New Roman" w:cs="Times New Roman"/>
          <w:noProof/>
          <w:color w:val="000000"/>
          <w:sz w:val="20"/>
          <w:szCs w:val="20"/>
        </w:rPr>
        <w:drawing>
          <wp:inline distT="0" distB="0" distL="0" distR="0" wp14:anchorId="0D532346" wp14:editId="653CB3FB">
            <wp:extent cx="161925" cy="161925"/>
            <wp:effectExtent l="0" t="0" r="0" b="0"/>
            <wp:docPr id="60" name="Picture 60">
              <a:hlinkClick xmlns:a="http://schemas.openxmlformats.org/drawingml/2006/main" r:id="rId1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5" w:history="1">
        <w:r>
          <w:rPr>
            <w:rFonts w:ascii="Times New Roman" w:hAnsi="Times New Roman" w:cs="Times New Roman"/>
            <w:color w:val="0E568C"/>
            <w:sz w:val="20"/>
            <w:szCs w:val="20"/>
          </w:rPr>
          <w:t>Hagan, 3 How. 212, 221, 222</w:t>
        </w:r>
      </w:hyperlink>
      <w:r>
        <w:rPr>
          <w:rFonts w:ascii="Times New Roman" w:hAnsi="Times New Roman" w:cs="Times New Roman"/>
          <w:color w:val="000000"/>
          <w:sz w:val="20"/>
          <w:szCs w:val="20"/>
        </w:rPr>
        <w:t>.</w:t>
      </w:r>
    </w:p>
    <w:p w14:paraId="4E3A6DF2" w14:textId="31627BF9"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Pollard’s Lesse</w:t>
      </w:r>
      <w:r>
        <w:rPr>
          <w:rFonts w:ascii="Times New Roman" w:hAnsi="Times New Roman" w:cs="Times New Roman"/>
          <w:color w:val="000000"/>
          <w:sz w:val="20"/>
          <w:szCs w:val="20"/>
        </w:rPr>
        <w:t xml:space="preserve">e v. Hagan, (1844,) this court, upon full consideration, </w:t>
      </w:r>
      <w:bookmarkStart w:id="78" w:name="co_pp_sp_780_27_1"/>
      <w:bookmarkEnd w:id="78"/>
      <w:r>
        <w:rPr>
          <w:rFonts w:ascii="Times New Roman" w:hAnsi="Times New Roman" w:cs="Times New Roman"/>
          <w:b/>
          <w:bCs/>
          <w:color w:val="000000"/>
          <w:sz w:val="20"/>
          <w:szCs w:val="20"/>
        </w:rPr>
        <w:t>*27</w:t>
      </w:r>
      <w:r>
        <w:rPr>
          <w:rFonts w:ascii="Times New Roman" w:hAnsi="Times New Roman" w:cs="Times New Roman"/>
          <w:color w:val="000000"/>
          <w:sz w:val="20"/>
          <w:szCs w:val="20"/>
        </w:rPr>
        <w:t xml:space="preserve"> (overruling anything to the contrary in </w:t>
      </w:r>
      <w:hyperlink r:id="rId166" w:history="1">
        <w:r>
          <w:rPr>
            <w:rFonts w:ascii="Times New Roman" w:hAnsi="Times New Roman" w:cs="Times New Roman"/>
            <w:color w:val="0E568C"/>
            <w:sz w:val="20"/>
            <w:szCs w:val="20"/>
          </w:rPr>
          <w:t>Pollard v. Kibbe, 14 Pet. 353;</w:t>
        </w:r>
      </w:hyperlink>
      <w:r>
        <w:rPr>
          <w:rFonts w:ascii="Times New Roman" w:hAnsi="Times New Roman" w:cs="Times New Roman"/>
          <w:color w:val="000000"/>
          <w:sz w:val="20"/>
          <w:szCs w:val="20"/>
        </w:rPr>
        <w:t xml:space="preserve"> </w:t>
      </w:r>
      <w:hyperlink r:id="rId167" w:history="1">
        <w:r>
          <w:rPr>
            <w:rFonts w:ascii="Times New Roman" w:hAnsi="Times New Roman" w:cs="Times New Roman"/>
            <w:color w:val="0E568C"/>
            <w:sz w:val="20"/>
            <w:szCs w:val="20"/>
          </w:rPr>
          <w:t>Mobile v. Eslava, 16 Pet. 234;</w:t>
        </w:r>
      </w:hyperlink>
      <w:r>
        <w:rPr>
          <w:rFonts w:ascii="Times New Roman" w:hAnsi="Times New Roman" w:cs="Times New Roman"/>
          <w:color w:val="000000"/>
          <w:sz w:val="20"/>
          <w:szCs w:val="20"/>
        </w:rPr>
        <w:t xml:space="preserve"> </w:t>
      </w:r>
      <w:hyperlink r:id="rId168" w:history="1">
        <w:r>
          <w:rPr>
            <w:rFonts w:ascii="Times New Roman" w:hAnsi="Times New Roman" w:cs="Times New Roman"/>
            <w:color w:val="0E568C"/>
            <w:sz w:val="20"/>
            <w:szCs w:val="20"/>
          </w:rPr>
          <w:t>Mobile v. Hallett, 16 Pet. 261;</w:t>
        </w:r>
      </w:hyperlink>
      <w:r>
        <w:rPr>
          <w:rFonts w:ascii="Times New Roman" w:hAnsi="Times New Roman" w:cs="Times New Roman"/>
          <w:color w:val="000000"/>
          <w:sz w:val="20"/>
          <w:szCs w:val="20"/>
        </w:rPr>
        <w:t xml:space="preserve"> </w:t>
      </w:r>
      <w:hyperlink r:id="rId169" w:history="1">
        <w:r>
          <w:rPr>
            <w:rFonts w:ascii="Times New Roman" w:hAnsi="Times New Roman" w:cs="Times New Roman"/>
            <w:color w:val="0E568C"/>
            <w:sz w:val="20"/>
            <w:szCs w:val="20"/>
          </w:rPr>
          <w:t>Mobile v. Eman</w:t>
        </w:r>
        <w:r>
          <w:rPr>
            <w:rFonts w:ascii="Times New Roman" w:hAnsi="Times New Roman" w:cs="Times New Roman"/>
            <w:color w:val="0E568C"/>
            <w:sz w:val="20"/>
            <w:szCs w:val="20"/>
          </w:rPr>
          <w:t>uel, 1 How. 95;</w:t>
        </w:r>
      </w:hyperlink>
      <w:r>
        <w:rPr>
          <w:rFonts w:ascii="Times New Roman" w:hAnsi="Times New Roman" w:cs="Times New Roman"/>
          <w:color w:val="000000"/>
          <w:sz w:val="20"/>
          <w:szCs w:val="20"/>
        </w:rPr>
        <w:t xml:space="preserve"> and </w:t>
      </w:r>
      <w:hyperlink r:id="rId170" w:history="1">
        <w:r>
          <w:rPr>
            <w:rFonts w:ascii="Times New Roman" w:hAnsi="Times New Roman" w:cs="Times New Roman"/>
            <w:color w:val="0E568C"/>
            <w:sz w:val="20"/>
            <w:szCs w:val="20"/>
          </w:rPr>
          <w:t>Pollard v. Files, 2 How. 591,)</w:t>
        </w:r>
      </w:hyperlink>
      <w:r>
        <w:rPr>
          <w:rFonts w:ascii="Times New Roman" w:hAnsi="Times New Roman" w:cs="Times New Roman"/>
          <w:color w:val="000000"/>
          <w:sz w:val="20"/>
          <w:szCs w:val="20"/>
        </w:rPr>
        <w:t xml:space="preserve"> adjudged that, upon the admission of the state of Alabama into the Union, the title in the lands below high-water </w:t>
      </w:r>
      <w:bookmarkStart w:id="79" w:name="co_pp_sp_708_558_1"/>
      <w:bookmarkEnd w:id="79"/>
      <w:r>
        <w:rPr>
          <w:rFonts w:ascii="Times New Roman" w:hAnsi="Times New Roman" w:cs="Times New Roman"/>
          <w:b/>
          <w:bCs/>
          <w:color w:val="000000"/>
          <w:sz w:val="20"/>
          <w:szCs w:val="20"/>
        </w:rPr>
        <w:t>**558</w:t>
      </w:r>
      <w:r>
        <w:rPr>
          <w:rFonts w:ascii="Times New Roman" w:hAnsi="Times New Roman" w:cs="Times New Roman"/>
          <w:color w:val="000000"/>
          <w:sz w:val="20"/>
          <w:szCs w:val="20"/>
        </w:rPr>
        <w:t xml:space="preserve"> mark of navigable waters passed to the sta</w:t>
      </w:r>
      <w:r>
        <w:rPr>
          <w:rFonts w:ascii="Times New Roman" w:hAnsi="Times New Roman" w:cs="Times New Roman"/>
          <w:color w:val="000000"/>
          <w:sz w:val="20"/>
          <w:szCs w:val="20"/>
        </w:rPr>
        <w:t xml:space="preserve">te, and could not afterwards be granted away by the congress of the United States. Mr. Justice McKinley, delivering the opinion of the court, (Mr. Justice Catron alone dissenting,) said: </w:t>
      </w:r>
      <w:r>
        <w:rPr>
          <w:rFonts w:ascii="Times New Roman" w:hAnsi="Times New Roman" w:cs="Times New Roman"/>
          <w:color w:val="000000"/>
          <w:sz w:val="20"/>
          <w:szCs w:val="20"/>
        </w:rPr>
        <w:t>‘</w:t>
      </w:r>
      <w:r>
        <w:rPr>
          <w:rFonts w:ascii="Times New Roman" w:hAnsi="Times New Roman" w:cs="Times New Roman"/>
          <w:color w:val="000000"/>
          <w:sz w:val="20"/>
          <w:szCs w:val="20"/>
        </w:rPr>
        <w:t>We think a proper examination of this subject will show that the Uni</w:t>
      </w:r>
      <w:r>
        <w:rPr>
          <w:rFonts w:ascii="Times New Roman" w:hAnsi="Times New Roman" w:cs="Times New Roman"/>
          <w:color w:val="000000"/>
          <w:sz w:val="20"/>
          <w:szCs w:val="20"/>
        </w:rPr>
        <w:t xml:space="preserve">ted States never held any municipal sovereignty, jurisdiction, or right of soil in and to the territory of which Alabama or any of the new states were formed, except for temporary purposes, and to execute the trusts created by the acts of the Virginia and </w:t>
      </w:r>
      <w:r>
        <w:rPr>
          <w:rFonts w:ascii="Times New Roman" w:hAnsi="Times New Roman" w:cs="Times New Roman"/>
          <w:color w:val="000000"/>
          <w:sz w:val="20"/>
          <w:szCs w:val="20"/>
        </w:rPr>
        <w:t>Georgia legislatures, and the deeds of cession executed by them to the United States, and the trust created by the treaty with the French Republic of the 30th of April, 1803, ceding Louisiana.</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When the United States accepted the cession of the </w:t>
      </w:r>
      <w:r>
        <w:rPr>
          <w:rFonts w:ascii="Times New Roman" w:hAnsi="Times New Roman" w:cs="Times New Roman"/>
          <w:color w:val="000000"/>
          <w:sz w:val="20"/>
          <w:szCs w:val="20"/>
        </w:rPr>
        <w:t>territory,</w:t>
      </w:r>
      <w:r>
        <w:rPr>
          <w:rFonts w:ascii="Times New Roman" w:hAnsi="Times New Roman" w:cs="Times New Roman"/>
          <w:color w:val="000000"/>
          <w:sz w:val="20"/>
          <w:szCs w:val="20"/>
        </w:rPr>
        <w:t xml:space="preserve"> they took upon themselves the trust to hold the municipal eminent domain for the new states, and to invest them with it to the same extent, in all respects, that it was held by the states ceding the territories.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When Alabama was admitted into the Union </w:t>
      </w:r>
      <w:r>
        <w:rPr>
          <w:rFonts w:ascii="Times New Roman" w:hAnsi="Times New Roman" w:cs="Times New Roman"/>
          <w:color w:val="000000"/>
          <w:sz w:val="20"/>
          <w:szCs w:val="20"/>
        </w:rPr>
        <w:t>on an equal footing with the original states, she succeeded to all the rights of sovereignty, jurisdiction, and eminent domain which Georgia possessed at the date of the cession, except so far as this right was diminished by the public lands remaining in t</w:t>
      </w:r>
      <w:r>
        <w:rPr>
          <w:rFonts w:ascii="Times New Roman" w:hAnsi="Times New Roman" w:cs="Times New Roman"/>
          <w:color w:val="000000"/>
          <w:sz w:val="20"/>
          <w:szCs w:val="20"/>
        </w:rPr>
        <w:t>he possession and under the control of the United States for the temporary purposes provided for in the deed of cession and the legislative acts connected with it. Nothing remained to the United States, according to the terms of the agreement, but the publ</w:t>
      </w:r>
      <w:r>
        <w:rPr>
          <w:rFonts w:ascii="Times New Roman" w:hAnsi="Times New Roman" w:cs="Times New Roman"/>
          <w:color w:val="000000"/>
          <w:sz w:val="20"/>
          <w:szCs w:val="20"/>
        </w:rPr>
        <w:t>ic lands.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497CE92E" wp14:editId="52CD848A">
            <wp:extent cx="161925" cy="161925"/>
            <wp:effectExtent l="0" t="0" r="0" b="0"/>
            <wp:docPr id="61" name="Picture 61">
              <a:hlinkClick xmlns:a="http://schemas.openxmlformats.org/drawingml/2006/main" r:id="rId1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1" w:history="1">
        <w:r>
          <w:rPr>
            <w:rFonts w:ascii="Times New Roman" w:hAnsi="Times New Roman" w:cs="Times New Roman"/>
            <w:color w:val="0E568C"/>
            <w:sz w:val="20"/>
            <w:szCs w:val="20"/>
          </w:rPr>
          <w:t>3 How. 221-223.</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Alabama is therefore entitled to the sovereignty and jurisdiction over all the territory within her limits, subject to the common law, to the same exten</w:t>
      </w:r>
      <w:r>
        <w:rPr>
          <w:rFonts w:ascii="Times New Roman" w:hAnsi="Times New Roman" w:cs="Times New Roman"/>
          <w:color w:val="000000"/>
          <w:sz w:val="20"/>
          <w:szCs w:val="20"/>
        </w:rPr>
        <w:t xml:space="preserve">t that Georgia possessed it before she ceded it to the United States. To maintain any other doctrine is to deny that Alabama has been admitted into the Union on an equal footing with the </w:t>
      </w:r>
      <w:bookmarkStart w:id="80" w:name="co_pp_sp_780_28_1"/>
      <w:bookmarkEnd w:id="80"/>
      <w:r>
        <w:rPr>
          <w:rFonts w:ascii="Times New Roman" w:hAnsi="Times New Roman" w:cs="Times New Roman"/>
          <w:b/>
          <w:bCs/>
          <w:color w:val="000000"/>
          <w:sz w:val="20"/>
          <w:szCs w:val="20"/>
        </w:rPr>
        <w:t>*28</w:t>
      </w:r>
      <w:r>
        <w:rPr>
          <w:rFonts w:ascii="Times New Roman" w:hAnsi="Times New Roman" w:cs="Times New Roman"/>
          <w:color w:val="000000"/>
          <w:sz w:val="20"/>
          <w:szCs w:val="20"/>
        </w:rPr>
        <w:t xml:space="preserve"> original states, the constituti</w:t>
      </w:r>
      <w:r>
        <w:rPr>
          <w:rFonts w:ascii="Times New Roman" w:hAnsi="Times New Roman" w:cs="Times New Roman"/>
          <w:color w:val="000000"/>
          <w:sz w:val="20"/>
          <w:szCs w:val="20"/>
        </w:rPr>
        <w:t>on, laws, and compact to the contrary notwithstanding.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Then to Alabama belong the navigable waters, and soils under them, in controversy in this case, subject to the rights surrendered by the constitution to the United States.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580A5EC1" wp14:editId="6856CA62">
            <wp:extent cx="161925" cy="161925"/>
            <wp:effectExtent l="0" t="0" r="0" b="0"/>
            <wp:docPr id="62" name="Picture 62">
              <a:hlinkClick xmlns:a="http://schemas.openxmlformats.org/drawingml/2006/main" r:id="rId1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2" w:history="1">
        <w:r>
          <w:rPr>
            <w:rFonts w:ascii="Times New Roman" w:hAnsi="Times New Roman" w:cs="Times New Roman"/>
            <w:color w:val="0E568C"/>
            <w:sz w:val="20"/>
            <w:szCs w:val="20"/>
          </w:rPr>
          <w:t>3 How. 228, 229</w:t>
        </w:r>
      </w:hyperlink>
      <w:r>
        <w:rPr>
          <w:rFonts w:ascii="Times New Roman" w:hAnsi="Times New Roman" w:cs="Times New Roman"/>
          <w:color w:val="000000"/>
          <w:sz w:val="20"/>
          <w:szCs w:val="20"/>
        </w:rPr>
        <w:t>.</w:t>
      </w:r>
    </w:p>
    <w:p w14:paraId="3298C31E" w14:textId="749DC550"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So much of the reasoning of the learned justice as implied that the title in the land below high-water mark could not have been granted away by the United States after the deed of cession of the territory, and before the admission of the state into the Uni</w:t>
      </w:r>
      <w:r>
        <w:rPr>
          <w:rFonts w:ascii="Times New Roman" w:hAnsi="Times New Roman" w:cs="Times New Roman"/>
          <w:color w:val="000000"/>
          <w:sz w:val="20"/>
          <w:szCs w:val="20"/>
        </w:rPr>
        <w:t>on, was not necessary to the decision, which involved only a grant made by congress after the admission of Alabama, and which was followed in two similar cases, in which congress, after the admission of the state, had undertaken to confirm Spanish grants m</w:t>
      </w:r>
      <w:r>
        <w:rPr>
          <w:rFonts w:ascii="Times New Roman" w:hAnsi="Times New Roman" w:cs="Times New Roman"/>
          <w:color w:val="000000"/>
          <w:sz w:val="20"/>
          <w:szCs w:val="20"/>
        </w:rPr>
        <w:t xml:space="preserve">ade after the treaty of San Ildefonso of 1800, and therefore passing no title whatever. </w:t>
      </w:r>
      <w:r w:rsidR="00DD327C">
        <w:rPr>
          <w:rFonts w:ascii="Times New Roman" w:hAnsi="Times New Roman" w:cs="Times New Roman"/>
          <w:noProof/>
          <w:color w:val="000000"/>
          <w:sz w:val="20"/>
          <w:szCs w:val="20"/>
        </w:rPr>
        <w:drawing>
          <wp:inline distT="0" distB="0" distL="0" distR="0" wp14:anchorId="20E1F22C" wp14:editId="2A17F84F">
            <wp:extent cx="161925" cy="161925"/>
            <wp:effectExtent l="0" t="0" r="0" b="0"/>
            <wp:docPr id="63" name="Picture 63">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4" w:history="1">
        <w:r>
          <w:rPr>
            <w:rFonts w:ascii="Times New Roman" w:hAnsi="Times New Roman" w:cs="Times New Roman"/>
            <w:color w:val="0E568C"/>
            <w:sz w:val="20"/>
            <w:szCs w:val="20"/>
          </w:rPr>
          <w:t>Goodtitle v. Kibbe, (1850,) 9 How. 471;</w:t>
        </w:r>
      </w:hyperlink>
      <w:r>
        <w:rPr>
          <w:rFonts w:ascii="Times New Roman" w:hAnsi="Times New Roman" w:cs="Times New Roman"/>
          <w:color w:val="000000"/>
          <w:sz w:val="20"/>
          <w:szCs w:val="20"/>
        </w:rPr>
        <w:t xml:space="preserve"> </w:t>
      </w:r>
      <w:hyperlink r:id="rId175" w:history="1">
        <w:r>
          <w:rPr>
            <w:rFonts w:ascii="Times New Roman" w:hAnsi="Times New Roman" w:cs="Times New Roman"/>
            <w:color w:val="0E568C"/>
            <w:sz w:val="20"/>
            <w:szCs w:val="20"/>
          </w:rPr>
          <w:t>Doe v. Beebe, (1851,) 13 How. 25.</w:t>
        </w:r>
      </w:hyperlink>
      <w:r>
        <w:rPr>
          <w:rFonts w:ascii="Times New Roman" w:hAnsi="Times New Roman" w:cs="Times New Roman"/>
          <w:color w:val="000000"/>
          <w:sz w:val="20"/>
          <w:szCs w:val="20"/>
        </w:rPr>
        <w:t xml:space="preserve"> In the first of these cases, Chief Justice Taney, </w:t>
      </w:r>
      <w:r>
        <w:rPr>
          <w:rFonts w:ascii="Times New Roman" w:hAnsi="Times New Roman" w:cs="Times New Roman"/>
          <w:color w:val="000000"/>
          <w:sz w:val="20"/>
          <w:szCs w:val="20"/>
        </w:rPr>
        <w:t xml:space="preserve">speaking for the whole court, of which Mr. Justice McKinley was still a member, said: </w:t>
      </w:r>
      <w:r>
        <w:rPr>
          <w:rFonts w:ascii="Times New Roman" w:hAnsi="Times New Roman" w:cs="Times New Roman"/>
          <w:color w:val="000000"/>
          <w:sz w:val="20"/>
          <w:szCs w:val="20"/>
        </w:rPr>
        <w:t>‘</w:t>
      </w:r>
      <w:r>
        <w:rPr>
          <w:rFonts w:ascii="Times New Roman" w:hAnsi="Times New Roman" w:cs="Times New Roman"/>
          <w:color w:val="000000"/>
          <w:sz w:val="20"/>
          <w:szCs w:val="20"/>
        </w:rPr>
        <w:t>Undoubtedly, congress might have aranted this land to the patentee, or confirmed his Spanish grant, before Alabama became a state. But this was not done; and the existen</w:t>
      </w:r>
      <w:r>
        <w:rPr>
          <w:rFonts w:ascii="Times New Roman" w:hAnsi="Times New Roman" w:cs="Times New Roman"/>
          <w:color w:val="000000"/>
          <w:sz w:val="20"/>
          <w:szCs w:val="20"/>
        </w:rPr>
        <w:t>ce of this imperfect and inoperative Spanish grant could not enlarge the power of the United States over the place in question after Alabama became a state, nor authorize the general government to grant or confirm a title to land when the sovereignty and d</w:t>
      </w:r>
      <w:r>
        <w:rPr>
          <w:rFonts w:ascii="Times New Roman" w:hAnsi="Times New Roman" w:cs="Times New Roman"/>
          <w:color w:val="000000"/>
          <w:sz w:val="20"/>
          <w:szCs w:val="20"/>
        </w:rPr>
        <w:t>ominion over it had become vested in the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17145695" wp14:editId="33243609">
            <wp:extent cx="161925" cy="161925"/>
            <wp:effectExtent l="0" t="0" r="0" b="0"/>
            <wp:docPr id="64" name="Picture 64">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6" w:history="1">
        <w:r>
          <w:rPr>
            <w:rFonts w:ascii="Times New Roman" w:hAnsi="Times New Roman" w:cs="Times New Roman"/>
            <w:color w:val="0E568C"/>
            <w:sz w:val="20"/>
            <w:szCs w:val="20"/>
          </w:rPr>
          <w:t>9 How. 478</w:t>
        </w:r>
      </w:hyperlink>
      <w:r>
        <w:rPr>
          <w:rFonts w:ascii="Times New Roman" w:hAnsi="Times New Roman" w:cs="Times New Roman"/>
          <w:color w:val="000000"/>
          <w:sz w:val="20"/>
          <w:szCs w:val="20"/>
        </w:rPr>
        <w:t>.</w:t>
      </w:r>
    </w:p>
    <w:p w14:paraId="29822673" w14:textId="4FC9992F"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5. That these decisions do not, as contended by the learned counsel for the plaintiff in error, rest solely upon </w:t>
      </w:r>
      <w:r>
        <w:rPr>
          <w:rFonts w:ascii="Times New Roman" w:hAnsi="Times New Roman" w:cs="Times New Roman"/>
          <w:color w:val="000000"/>
          <w:sz w:val="20"/>
          <w:szCs w:val="20"/>
        </w:rPr>
        <w:lastRenderedPageBreak/>
        <w:t>the terms of the deed of cession from the s</w:t>
      </w:r>
      <w:r>
        <w:rPr>
          <w:rFonts w:ascii="Times New Roman" w:hAnsi="Times New Roman" w:cs="Times New Roman"/>
          <w:color w:val="000000"/>
          <w:sz w:val="20"/>
          <w:szCs w:val="20"/>
        </w:rPr>
        <w:t xml:space="preserve">tate of Georgia to the United States, clearly appears from the constant recognition of the same doctrine as applicable to California, which was acquired from Mexico by the treaty of Guadalupe Hidalgo of 1848, (9 Stat. 926;) </w:t>
      </w:r>
      <w:hyperlink r:id="rId177" w:history="1">
        <w:r>
          <w:rPr>
            <w:rFonts w:ascii="Times New Roman" w:hAnsi="Times New Roman" w:cs="Times New Roman"/>
            <w:color w:val="0E568C"/>
            <w:sz w:val="20"/>
            <w:szCs w:val="20"/>
          </w:rPr>
          <w:t>U. S. v. Pacheco, (1864,) 2 Wal</w:t>
        </w:r>
        <w:r>
          <w:rPr>
            <w:rFonts w:ascii="Times New Roman" w:hAnsi="Times New Roman" w:cs="Times New Roman"/>
            <w:color w:val="0E568C"/>
            <w:sz w:val="20"/>
            <w:szCs w:val="20"/>
          </w:rPr>
          <w:t>l. 587;</w:t>
        </w:r>
      </w:hyperlink>
      <w:r>
        <w:rPr>
          <w:rFonts w:ascii="Times New Roman" w:hAnsi="Times New Roman" w:cs="Times New Roman"/>
          <w:color w:val="000000"/>
          <w:sz w:val="20"/>
          <w:szCs w:val="20"/>
        </w:rPr>
        <w:t xml:space="preserve"> </w:t>
      </w:r>
      <w:hyperlink r:id="rId178" w:history="1">
        <w:r>
          <w:rPr>
            <w:rFonts w:ascii="Times New Roman" w:hAnsi="Times New Roman" w:cs="Times New Roman"/>
            <w:color w:val="0E568C"/>
            <w:sz w:val="20"/>
            <w:szCs w:val="20"/>
          </w:rPr>
          <w:t>Mumford v. Wardwell, (1867,) 6 Wall. 423;</w:t>
        </w:r>
      </w:hyperlink>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024A4862" wp14:editId="18495188">
            <wp:extent cx="161925" cy="161925"/>
            <wp:effectExtent l="0" t="0" r="0" b="0"/>
            <wp:docPr id="65" name="Picture 65">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9" w:history="1">
        <w:r>
          <w:rPr>
            <w:rFonts w:ascii="Times New Roman" w:hAnsi="Times New Roman" w:cs="Times New Roman"/>
            <w:color w:val="0E568C"/>
            <w:sz w:val="20"/>
            <w:szCs w:val="20"/>
          </w:rPr>
          <w:t>Weber v. Commissioners, (1873,) 18 Wall. 57;</w:t>
        </w:r>
      </w:hyperlink>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76C77831" wp14:editId="33EFCABF">
            <wp:extent cx="161925" cy="161925"/>
            <wp:effectExtent l="0" t="0" r="0" b="0"/>
            <wp:docPr id="66" name="Picture 66">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0" w:history="1">
        <w:r>
          <w:rPr>
            <w:rFonts w:ascii="Times New Roman" w:hAnsi="Times New Roman" w:cs="Times New Roman"/>
            <w:color w:val="0E568C"/>
            <w:sz w:val="20"/>
            <w:szCs w:val="20"/>
          </w:rPr>
          <w:t>Packer v. Bird, (1891,) 137 U. S. 661, 666, 11 Sup. Ct. 210;</w:t>
        </w:r>
      </w:hyperlink>
      <w:r>
        <w:rPr>
          <w:rFonts w:ascii="Times New Roman" w:hAnsi="Times New Roman" w:cs="Times New Roman"/>
          <w:color w:val="000000"/>
          <w:sz w:val="20"/>
          <w:szCs w:val="20"/>
        </w:rPr>
        <w:t xml:space="preserve"> </w:t>
      </w:r>
      <w:hyperlink r:id="rId181" w:history="1">
        <w:r>
          <w:rPr>
            <w:rFonts w:ascii="Times New Roman" w:hAnsi="Times New Roman" w:cs="Times New Roman"/>
            <w:color w:val="0E568C"/>
            <w:sz w:val="20"/>
            <w:szCs w:val="20"/>
          </w:rPr>
          <w:t>City and Count</w:t>
        </w:r>
        <w:r>
          <w:rPr>
            <w:rFonts w:ascii="Times New Roman" w:hAnsi="Times New Roman" w:cs="Times New Roman"/>
            <w:color w:val="0E568C"/>
            <w:sz w:val="20"/>
            <w:szCs w:val="20"/>
          </w:rPr>
          <w:t>y of San Francisco v. Le Roy, (1891,) 138 U. S. 656, 671, 11 Sup. Ct. 364;</w:t>
        </w:r>
      </w:hyperlink>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5D5AF087" wp14:editId="329391A2">
            <wp:extent cx="161925" cy="161925"/>
            <wp:effectExtent l="0" t="0" r="0" b="0"/>
            <wp:docPr id="67" name="Picture 67">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2" w:history="1">
        <w:r>
          <w:rPr>
            <w:rFonts w:ascii="Times New Roman" w:hAnsi="Times New Roman" w:cs="Times New Roman"/>
            <w:color w:val="0E568C"/>
            <w:sz w:val="20"/>
            <w:szCs w:val="20"/>
          </w:rPr>
          <w:t>Knight v. Association</w:t>
        </w:r>
        <w:r>
          <w:rPr>
            <w:rFonts w:ascii="Times New Roman" w:hAnsi="Times New Roman" w:cs="Times New Roman"/>
            <w:color w:val="0E568C"/>
            <w:sz w:val="20"/>
            <w:szCs w:val="20"/>
          </w:rPr>
          <w:t>, (1891,) 142 U. S. 161, 12 Sup. Ct. 258</w:t>
        </w:r>
      </w:hyperlink>
      <w:r>
        <w:rPr>
          <w:rFonts w:ascii="Times New Roman" w:hAnsi="Times New Roman" w:cs="Times New Roman"/>
          <w:color w:val="000000"/>
          <w:sz w:val="20"/>
          <w:szCs w:val="20"/>
        </w:rPr>
        <w:t>.</w:t>
      </w:r>
    </w:p>
    <w:p w14:paraId="0109C75F"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81" w:name="co_pp_sp_780_29_1"/>
      <w:bookmarkEnd w:id="81"/>
      <w:r>
        <w:rPr>
          <w:rFonts w:ascii="Times New Roman" w:hAnsi="Times New Roman" w:cs="Times New Roman"/>
          <w:b/>
          <w:bCs/>
          <w:color w:val="000000"/>
          <w:sz w:val="20"/>
          <w:szCs w:val="20"/>
        </w:rPr>
        <w:t>*29</w:t>
      </w:r>
      <w:r>
        <w:rPr>
          <w:rFonts w:ascii="Times New Roman" w:hAnsi="Times New Roman" w:cs="Times New Roman"/>
          <w:color w:val="000000"/>
          <w:sz w:val="20"/>
          <w:szCs w:val="20"/>
        </w:rPr>
        <w:t xml:space="preserve"> In U. S. v. Pacheco it was dicided that a grant from the Mexican government, confirmed by a decree of a court of the United States under authority of congress, of land bound</w:t>
      </w:r>
      <w:r>
        <w:rPr>
          <w:rFonts w:ascii="Times New Roman" w:hAnsi="Times New Roman" w:cs="Times New Roman"/>
          <w:color w:val="000000"/>
          <w:sz w:val="20"/>
          <w:szCs w:val="20"/>
        </w:rPr>
        <w:t xml:space="preserve">ed </w:t>
      </w:r>
      <w:r>
        <w:rPr>
          <w:rFonts w:ascii="Times New Roman" w:hAnsi="Times New Roman" w:cs="Times New Roman"/>
          <w:color w:val="000000"/>
          <w:sz w:val="20"/>
          <w:szCs w:val="20"/>
        </w:rPr>
        <w:t>‘</w:t>
      </w:r>
      <w:r>
        <w:rPr>
          <w:rFonts w:ascii="Times New Roman" w:hAnsi="Times New Roman" w:cs="Times New Roman"/>
          <w:color w:val="000000"/>
          <w:sz w:val="20"/>
          <w:szCs w:val="20"/>
        </w:rPr>
        <w:t>by the bay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of San Francisco, did not include land below ordinary high-water mark of the bay, because, as was said by Mr. Justice Field, in delivering judgment: </w:t>
      </w:r>
      <w:r>
        <w:rPr>
          <w:rFonts w:ascii="Times New Roman" w:hAnsi="Times New Roman" w:cs="Times New Roman"/>
          <w:color w:val="000000"/>
          <w:sz w:val="20"/>
          <w:szCs w:val="20"/>
        </w:rPr>
        <w:t>‘</w:t>
      </w:r>
      <w:r>
        <w:rPr>
          <w:rFonts w:ascii="Times New Roman" w:hAnsi="Times New Roman" w:cs="Times New Roman"/>
          <w:color w:val="000000"/>
          <w:sz w:val="20"/>
          <w:szCs w:val="20"/>
        </w:rPr>
        <w:t>By the common law, the shore of the sea, and, of course, of arms of the sea, is the land b</w:t>
      </w:r>
      <w:r>
        <w:rPr>
          <w:rFonts w:ascii="Times New Roman" w:hAnsi="Times New Roman" w:cs="Times New Roman"/>
          <w:color w:val="000000"/>
          <w:sz w:val="20"/>
          <w:szCs w:val="20"/>
        </w:rPr>
        <w:t>etween ordinary high and low water mark,-the land over which the daily tides ebb and flow. When, therefore, the sea or a bay is named as a boundary, the line of ordinary high-water mark is always intended where the common law prevails. And there is nothing</w:t>
      </w:r>
      <w:r>
        <w:rPr>
          <w:rFonts w:ascii="Times New Roman" w:hAnsi="Times New Roman" w:cs="Times New Roman"/>
          <w:color w:val="000000"/>
          <w:sz w:val="20"/>
          <w:szCs w:val="20"/>
        </w:rPr>
        <w:t xml:space="preserve"> in the language of the decree which requires the adoption of any other rule in the present case. If reference be had to the rule of the civil law, because the bay is given as a boundary in the grant from the Mexican government, the result will be equally </w:t>
      </w:r>
      <w:r>
        <w:rPr>
          <w:rFonts w:ascii="Times New Roman" w:hAnsi="Times New Roman" w:cs="Times New Roman"/>
          <w:color w:val="000000"/>
          <w:sz w:val="20"/>
          <w:szCs w:val="20"/>
        </w:rPr>
        <w:t>against the position of the appellants.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83" w:history="1">
        <w:r>
          <w:rPr>
            <w:rFonts w:ascii="Times New Roman" w:hAnsi="Times New Roman" w:cs="Times New Roman"/>
            <w:color w:val="0E568C"/>
            <w:sz w:val="20"/>
            <w:szCs w:val="20"/>
          </w:rPr>
          <w:t>2 Wall. 590</w:t>
        </w:r>
      </w:hyperlink>
      <w:r>
        <w:rPr>
          <w:rFonts w:ascii="Times New Roman" w:hAnsi="Times New Roman" w:cs="Times New Roman"/>
          <w:color w:val="000000"/>
          <w:sz w:val="20"/>
          <w:szCs w:val="20"/>
        </w:rPr>
        <w:t>.</w:t>
      </w:r>
    </w:p>
    <w:p w14:paraId="6F3246D3" w14:textId="67CB8379"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state of California was admitted into the Union in 1850, and, within a year afterwards, passed statutes declaring that a certain line designated upon a recorded plan should </w:t>
      </w:r>
      <w:r>
        <w:rPr>
          <w:rFonts w:ascii="Times New Roman" w:hAnsi="Times New Roman" w:cs="Times New Roman"/>
          <w:color w:val="000000"/>
          <w:sz w:val="20"/>
          <w:szCs w:val="20"/>
        </w:rPr>
        <w:t>‘</w:t>
      </w:r>
      <w:r>
        <w:rPr>
          <w:rFonts w:ascii="Times New Roman" w:hAnsi="Times New Roman" w:cs="Times New Roman"/>
          <w:color w:val="000000"/>
          <w:sz w:val="20"/>
          <w:szCs w:val="20"/>
        </w:rPr>
        <w:t>be and remain a perm</w:t>
      </w:r>
      <w:r>
        <w:rPr>
          <w:rFonts w:ascii="Times New Roman" w:hAnsi="Times New Roman" w:cs="Times New Roman"/>
          <w:color w:val="000000"/>
          <w:sz w:val="20"/>
          <w:szCs w:val="20"/>
        </w:rPr>
        <w:t>anent water front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of the city of San Francisco; reserving to the state </w:t>
      </w:r>
      <w:r>
        <w:rPr>
          <w:rFonts w:ascii="Times New Roman" w:hAnsi="Times New Roman" w:cs="Times New Roman"/>
          <w:color w:val="000000"/>
          <w:sz w:val="20"/>
          <w:szCs w:val="20"/>
        </w:rPr>
        <w:t>‘</w:t>
      </w:r>
      <w:r>
        <w:rPr>
          <w:rFonts w:ascii="Times New Roman" w:hAnsi="Times New Roman" w:cs="Times New Roman"/>
          <w:color w:val="000000"/>
          <w:sz w:val="20"/>
          <w:szCs w:val="20"/>
        </w:rPr>
        <w:t>its right to regulate the construction of wharves or other improvements, so that they shall not interfere with the shipping and commercial interests of the bay and harbor,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provid</w:t>
      </w:r>
      <w:r>
        <w:rPr>
          <w:rFonts w:ascii="Times New Roman" w:hAnsi="Times New Roman" w:cs="Times New Roman"/>
          <w:color w:val="000000"/>
          <w:sz w:val="20"/>
          <w:szCs w:val="20"/>
        </w:rPr>
        <w:t xml:space="preserve">ing that the city might construct wharves at the end of </w:t>
      </w:r>
      <w:bookmarkStart w:id="82" w:name="co_pp_sp_708_559_1"/>
      <w:bookmarkEnd w:id="82"/>
      <w:r>
        <w:rPr>
          <w:rFonts w:ascii="Times New Roman" w:hAnsi="Times New Roman" w:cs="Times New Roman"/>
          <w:b/>
          <w:bCs/>
          <w:color w:val="000000"/>
          <w:sz w:val="20"/>
          <w:szCs w:val="20"/>
        </w:rPr>
        <w:t>**559</w:t>
      </w:r>
      <w:r>
        <w:rPr>
          <w:rFonts w:ascii="Times New Roman" w:hAnsi="Times New Roman" w:cs="Times New Roman"/>
          <w:color w:val="000000"/>
          <w:sz w:val="20"/>
          <w:szCs w:val="20"/>
        </w:rPr>
        <w:t xml:space="preserve"> all the streets commencing with the bay, not exceeding 200 yards beyond that line, and that the spaces beyond, between the wharves, should remain free from ob</w:t>
      </w:r>
      <w:r>
        <w:rPr>
          <w:rFonts w:ascii="Times New Roman" w:hAnsi="Times New Roman" w:cs="Times New Roman"/>
          <w:color w:val="000000"/>
          <w:sz w:val="20"/>
          <w:szCs w:val="20"/>
        </w:rPr>
        <w:t>structions, and be used as public slips. In Weber v. Commissioners it was held that a person afterwards acquiring the title of the city in a lot and wharf below high-water mark had no right to complain of works constructed by commissioners of the state, un</w:t>
      </w:r>
      <w:r>
        <w:rPr>
          <w:rFonts w:ascii="Times New Roman" w:hAnsi="Times New Roman" w:cs="Times New Roman"/>
          <w:color w:val="000000"/>
          <w:sz w:val="20"/>
          <w:szCs w:val="20"/>
        </w:rPr>
        <w:t xml:space="preserve">der authority of the legislature, for the protection of the harbor and the convenience of shipping, in front of his wharf, and preventing the approach of vessels to it; and Mr. Justice Field, in delivering judgment, said: </w:t>
      </w:r>
      <w:r>
        <w:rPr>
          <w:rFonts w:ascii="Times New Roman" w:hAnsi="Times New Roman" w:cs="Times New Roman"/>
          <w:color w:val="000000"/>
          <w:sz w:val="20"/>
          <w:szCs w:val="20"/>
        </w:rPr>
        <w:t>‘</w:t>
      </w:r>
      <w:r>
        <w:rPr>
          <w:rFonts w:ascii="Times New Roman" w:hAnsi="Times New Roman" w:cs="Times New Roman"/>
          <w:color w:val="000000"/>
          <w:sz w:val="20"/>
          <w:szCs w:val="20"/>
        </w:rPr>
        <w:t>Although the title to the soil un</w:t>
      </w:r>
      <w:r>
        <w:rPr>
          <w:rFonts w:ascii="Times New Roman" w:hAnsi="Times New Roman" w:cs="Times New Roman"/>
          <w:color w:val="000000"/>
          <w:sz w:val="20"/>
          <w:szCs w:val="20"/>
        </w:rPr>
        <w:t xml:space="preserve">der the tide waters of the bay was acquired by </w:t>
      </w:r>
      <w:r>
        <w:rPr>
          <w:rFonts w:ascii="Times New Roman" w:hAnsi="Times New Roman" w:cs="Times New Roman"/>
          <w:color w:val="000000"/>
          <w:sz w:val="20"/>
          <w:szCs w:val="20"/>
        </w:rPr>
        <w:t xml:space="preserve">the </w:t>
      </w:r>
      <w:bookmarkStart w:id="83" w:name="co_pp_sp_780_30_1"/>
      <w:bookmarkEnd w:id="83"/>
      <w:r>
        <w:rPr>
          <w:rFonts w:ascii="Times New Roman" w:hAnsi="Times New Roman" w:cs="Times New Roman"/>
          <w:b/>
          <w:bCs/>
          <w:color w:val="000000"/>
          <w:sz w:val="20"/>
          <w:szCs w:val="20"/>
        </w:rPr>
        <w:t>*30</w:t>
      </w:r>
      <w:r>
        <w:rPr>
          <w:rFonts w:ascii="Times New Roman" w:hAnsi="Times New Roman" w:cs="Times New Roman"/>
          <w:color w:val="000000"/>
          <w:sz w:val="20"/>
          <w:szCs w:val="20"/>
        </w:rPr>
        <w:t xml:space="preserve"> United States by cession from Mexico, equally with the title to the upland, they held it only in trust for the future state. Upon the admission of California into the </w:t>
      </w:r>
      <w:r>
        <w:rPr>
          <w:rFonts w:ascii="Times New Roman" w:hAnsi="Times New Roman" w:cs="Times New Roman"/>
          <w:color w:val="000000"/>
          <w:sz w:val="20"/>
          <w:szCs w:val="20"/>
        </w:rPr>
        <w:t xml:space="preserve">Union upon equal footing with the original states, absolute property in, and dominion and sovereignty over, all soils under the tide waters within her limits, passed to the state, with the consequent right to dispose of the title to any part of said soils </w:t>
      </w:r>
      <w:r>
        <w:rPr>
          <w:rFonts w:ascii="Times New Roman" w:hAnsi="Times New Roman" w:cs="Times New Roman"/>
          <w:color w:val="000000"/>
          <w:sz w:val="20"/>
          <w:szCs w:val="20"/>
        </w:rPr>
        <w:t>in such manner as she might deem proper, subject only to the paramount right of navigation over the waters, so far as such navigation might be required by the necessities of commerce with foreign nations or among the several states, the regulation of which</w:t>
      </w:r>
      <w:r>
        <w:rPr>
          <w:rFonts w:ascii="Times New Roman" w:hAnsi="Times New Roman" w:cs="Times New Roman"/>
          <w:color w:val="000000"/>
          <w:sz w:val="20"/>
          <w:szCs w:val="20"/>
        </w:rPr>
        <w:t xml:space="preserve"> was vested in the general government.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04CA5E36" wp14:editId="03517A3F">
            <wp:extent cx="161925" cy="161925"/>
            <wp:effectExtent l="0" t="0" r="0" b="0"/>
            <wp:docPr id="68" name="Picture 68">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4" w:history="1">
        <w:r>
          <w:rPr>
            <w:rFonts w:ascii="Times New Roman" w:hAnsi="Times New Roman" w:cs="Times New Roman"/>
            <w:color w:val="0E568C"/>
            <w:sz w:val="20"/>
            <w:szCs w:val="20"/>
          </w:rPr>
          <w:t>18 Wall. 65, 66</w:t>
        </w:r>
      </w:hyperlink>
      <w:r>
        <w:rPr>
          <w:rFonts w:ascii="Times New Roman" w:hAnsi="Times New Roman" w:cs="Times New Roman"/>
          <w:color w:val="000000"/>
          <w:sz w:val="20"/>
          <w:szCs w:val="20"/>
        </w:rPr>
        <w:t>.</w:t>
      </w:r>
    </w:p>
    <w:p w14:paraId="76D3F926" w14:textId="2F93A5B2"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the very recent case of Knight v. Association, Mr. Justice Lamar, in delivering judgment, said: </w:t>
      </w:r>
      <w:r>
        <w:rPr>
          <w:rFonts w:ascii="Times New Roman" w:hAnsi="Times New Roman" w:cs="Times New Roman"/>
          <w:color w:val="000000"/>
          <w:sz w:val="20"/>
          <w:szCs w:val="20"/>
        </w:rPr>
        <w:t>‘</w:t>
      </w:r>
      <w:r>
        <w:rPr>
          <w:rFonts w:ascii="Times New Roman" w:hAnsi="Times New Roman" w:cs="Times New Roman"/>
          <w:color w:val="000000"/>
          <w:sz w:val="20"/>
          <w:szCs w:val="20"/>
        </w:rPr>
        <w:t>It is the settled rule o</w:t>
      </w:r>
      <w:r>
        <w:rPr>
          <w:rFonts w:ascii="Times New Roman" w:hAnsi="Times New Roman" w:cs="Times New Roman"/>
          <w:color w:val="000000"/>
          <w:sz w:val="20"/>
          <w:szCs w:val="20"/>
        </w:rPr>
        <w:t>f law in this court that absolute property in, and dominion and sovereignty over, the soils under the tide waters in the original states, were reserved to the several states, and that the new states since admitted have the same rights, sovereignty, and jur</w:t>
      </w:r>
      <w:r>
        <w:rPr>
          <w:rFonts w:ascii="Times New Roman" w:hAnsi="Times New Roman" w:cs="Times New Roman"/>
          <w:color w:val="000000"/>
          <w:sz w:val="20"/>
          <w:szCs w:val="20"/>
        </w:rPr>
        <w:t>isdiction, in that behalf, as the original states possess within their respective borders. Upon the acquisition of the territory from Mexico, the United States acquired the title to tide lands, equally with the title to upland; but with respect to the form</w:t>
      </w:r>
      <w:r>
        <w:rPr>
          <w:rFonts w:ascii="Times New Roman" w:hAnsi="Times New Roman" w:cs="Times New Roman"/>
          <w:color w:val="000000"/>
          <w:sz w:val="20"/>
          <w:szCs w:val="20"/>
        </w:rPr>
        <w:t>er they held it only in trust for the future states that might be erected out of such territory.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628CF80F" wp14:editId="3998A235">
            <wp:extent cx="161925" cy="161925"/>
            <wp:effectExtent l="0" t="0" r="0" b="0"/>
            <wp:docPr id="69" name="Picture 69">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5" w:history="1">
        <w:r>
          <w:rPr>
            <w:rFonts w:ascii="Times New Roman" w:hAnsi="Times New Roman" w:cs="Times New Roman"/>
            <w:color w:val="0E568C"/>
            <w:sz w:val="20"/>
            <w:szCs w:val="20"/>
          </w:rPr>
          <w:t>142 U. S. 183, 12 Sup. Ct. 258.</w:t>
        </w:r>
      </w:hyperlink>
      <w:r>
        <w:rPr>
          <w:rFonts w:ascii="Times New Roman" w:hAnsi="Times New Roman" w:cs="Times New Roman"/>
          <w:color w:val="000000"/>
          <w:sz w:val="20"/>
          <w:szCs w:val="20"/>
        </w:rPr>
        <w:t xml:space="preserve"> In support of these propositions he referred to Martin v. Waddell, Pollard’s Lessee v.</w:t>
      </w:r>
      <w:r>
        <w:rPr>
          <w:rFonts w:ascii="Times New Roman" w:hAnsi="Times New Roman" w:cs="Times New Roman"/>
          <w:color w:val="000000"/>
          <w:sz w:val="20"/>
          <w:szCs w:val="20"/>
        </w:rPr>
        <w:t xml:space="preserve"> Hagan, Mumford v. Wardwell, and Weber v. Commissioners, above cited.</w:t>
      </w:r>
    </w:p>
    <w:p w14:paraId="3D0A0CC8" w14:textId="53793B72"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that case, it was further held, as it had previously been declared in San Francisco v. Le Roy, above cited, that </w:t>
      </w:r>
      <w:r>
        <w:rPr>
          <w:rFonts w:ascii="Times New Roman" w:hAnsi="Times New Roman" w:cs="Times New Roman"/>
          <w:color w:val="000000"/>
          <w:sz w:val="20"/>
          <w:szCs w:val="20"/>
        </w:rPr>
        <w:t>‘</w:t>
      </w:r>
      <w:r>
        <w:rPr>
          <w:rFonts w:ascii="Times New Roman" w:hAnsi="Times New Roman" w:cs="Times New Roman"/>
          <w:color w:val="000000"/>
          <w:sz w:val="20"/>
          <w:szCs w:val="20"/>
        </w:rPr>
        <w:t>this doctrine does not apply to lands that had been previously grante</w:t>
      </w:r>
      <w:r>
        <w:rPr>
          <w:rFonts w:ascii="Times New Roman" w:hAnsi="Times New Roman" w:cs="Times New Roman"/>
          <w:color w:val="000000"/>
          <w:sz w:val="20"/>
          <w:szCs w:val="20"/>
        </w:rPr>
        <w:t>d to other parties by the former government, or subjected to trusts which would require their disposition in some other way;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that, when the United States acquired California from Mexico by the treaty, they were bound by its stipulations, and by the pr</w:t>
      </w:r>
      <w:r>
        <w:rPr>
          <w:rFonts w:ascii="Times New Roman" w:hAnsi="Times New Roman" w:cs="Times New Roman"/>
          <w:color w:val="000000"/>
          <w:sz w:val="20"/>
          <w:szCs w:val="20"/>
        </w:rPr>
        <w:t>inciples of international law, to protect all rights of property acquired under previous lawful grants from the Mexican government, (</w:t>
      </w:r>
      <w:r w:rsidR="00DD327C">
        <w:rPr>
          <w:rFonts w:ascii="Times New Roman" w:hAnsi="Times New Roman" w:cs="Times New Roman"/>
          <w:noProof/>
          <w:color w:val="000000"/>
          <w:sz w:val="20"/>
          <w:szCs w:val="20"/>
        </w:rPr>
        <w:drawing>
          <wp:inline distT="0" distB="0" distL="0" distR="0" wp14:anchorId="55154B5D" wp14:editId="5115FC34">
            <wp:extent cx="161925" cy="161925"/>
            <wp:effectExtent l="0" t="0" r="0" b="0"/>
            <wp:docPr id="70" name="Picture 70">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6" w:history="1">
        <w:r>
          <w:rPr>
            <w:rFonts w:ascii="Times New Roman" w:hAnsi="Times New Roman" w:cs="Times New Roman"/>
            <w:color w:val="0E568C"/>
            <w:sz w:val="20"/>
            <w:szCs w:val="20"/>
          </w:rPr>
          <w:t>142 U. S. 183, 184, 12 Sup. Ct. 258;)</w:t>
        </w:r>
      </w:hyperlink>
      <w:r>
        <w:rPr>
          <w:rFonts w:ascii="Times New Roman" w:hAnsi="Times New Roman" w:cs="Times New Roman"/>
          <w:color w:val="000000"/>
          <w:sz w:val="20"/>
          <w:szCs w:val="20"/>
        </w:rPr>
        <w:t xml:space="preserve"> </w:t>
      </w:r>
      <w:bookmarkStart w:id="84" w:name="co_pp_sp_780_31_1"/>
      <w:bookmarkEnd w:id="84"/>
      <w:r>
        <w:rPr>
          <w:rFonts w:ascii="Times New Roman" w:hAnsi="Times New Roman" w:cs="Times New Roman"/>
          <w:b/>
          <w:bCs/>
          <w:color w:val="000000"/>
          <w:sz w:val="20"/>
          <w:szCs w:val="20"/>
        </w:rPr>
        <w:t>*31</w:t>
      </w:r>
      <w:r>
        <w:rPr>
          <w:rFonts w:ascii="Times New Roman" w:hAnsi="Times New Roman" w:cs="Times New Roman"/>
          <w:color w:val="000000"/>
          <w:sz w:val="20"/>
          <w:szCs w:val="20"/>
        </w:rPr>
        <w:t xml:space="preserve"> and it w</w:t>
      </w:r>
      <w:r>
        <w:rPr>
          <w:rFonts w:ascii="Times New Roman" w:hAnsi="Times New Roman" w:cs="Times New Roman"/>
          <w:color w:val="000000"/>
          <w:sz w:val="20"/>
          <w:szCs w:val="20"/>
        </w:rPr>
        <w:t xml:space="preserve">as therefore adjudged that under a boundary </w:t>
      </w:r>
      <w:r>
        <w:rPr>
          <w:rFonts w:ascii="Times New Roman" w:hAnsi="Times New Roman" w:cs="Times New Roman"/>
          <w:color w:val="000000"/>
          <w:sz w:val="20"/>
          <w:szCs w:val="20"/>
        </w:rPr>
        <w:t>‘</w:t>
      </w:r>
      <w:r>
        <w:rPr>
          <w:rFonts w:ascii="Times New Roman" w:hAnsi="Times New Roman" w:cs="Times New Roman"/>
          <w:color w:val="000000"/>
          <w:sz w:val="20"/>
          <w:szCs w:val="20"/>
        </w:rPr>
        <w:t>by the bay,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the Mexican grant of the pueblo of San Francisco, duly confirmed by a decree of a court of the United States, and defined by a survey under the authority of the secretary of the interior as follo</w:t>
      </w:r>
      <w:r>
        <w:rPr>
          <w:rFonts w:ascii="Times New Roman" w:hAnsi="Times New Roman" w:cs="Times New Roman"/>
          <w:color w:val="000000"/>
          <w:sz w:val="20"/>
          <w:szCs w:val="20"/>
        </w:rPr>
        <w:t>wing the general line of high-water mark of the bay, crossing the mouth of a tide-water creek, the title of lands inside of that line, although below high-water mark of the creek, was included, and therefore did not pass by a deed from the state.</w:t>
      </w:r>
    </w:p>
    <w:p w14:paraId="459936BD"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6. The de</w:t>
      </w:r>
      <w:r>
        <w:rPr>
          <w:rFonts w:ascii="Times New Roman" w:hAnsi="Times New Roman" w:cs="Times New Roman"/>
          <w:color w:val="000000"/>
          <w:sz w:val="20"/>
          <w:szCs w:val="20"/>
        </w:rPr>
        <w:t>cisions of this court, referred to at the bar, regarding the shores of waters where the ebb and flow of the tide from the sea are not felt, but which are really navigable, should be considered with reference to the facts upon which they were made, and keep</w:t>
      </w:r>
      <w:r>
        <w:rPr>
          <w:rFonts w:ascii="Times New Roman" w:hAnsi="Times New Roman" w:cs="Times New Roman"/>
          <w:color w:val="000000"/>
          <w:sz w:val="20"/>
          <w:szCs w:val="20"/>
        </w:rPr>
        <w:t>ing in mind the local laws of the different states, as well as the provisions of the acts of congress relating to such waters.</w:t>
      </w:r>
    </w:p>
    <w:p w14:paraId="21D5C196"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By the law of England, Scotland, and Ireland, the owners of the banks prima facio own the beds of all fresh-water rivers above the ebb and flow of the tide, even if actually navigable, to the thread of the stream, usque ad filum aquae. Lord Hale, in Harg. </w:t>
      </w:r>
      <w:r>
        <w:rPr>
          <w:rFonts w:ascii="Times New Roman" w:hAnsi="Times New Roman" w:cs="Times New Roman"/>
          <w:color w:val="000000"/>
          <w:sz w:val="20"/>
          <w:szCs w:val="20"/>
        </w:rPr>
        <w:t>Law Tracts, 5; Bickett v. Morris, L. R. 1 H. L. Sc. 47; Murphy v. Ryan, 2 Ir. Com. Law, 143; Ewing v. Colquhoun, 2 App. Cas. 839.</w:t>
      </w:r>
    </w:p>
    <w:p w14:paraId="20705190"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rule of the common law on this point appears to have been followed in all the original states,-except in Pennsylvania, Vir</w:t>
      </w:r>
      <w:r>
        <w:rPr>
          <w:rFonts w:ascii="Times New Roman" w:hAnsi="Times New Roman" w:cs="Times New Roman"/>
          <w:color w:val="000000"/>
          <w:sz w:val="20"/>
          <w:szCs w:val="20"/>
        </w:rPr>
        <w:t>ginia, and North Carolina, and except as to great rivers, such as the Hudson, the Mohawk, and the St. Lawrence in New York,-as well as in Ohio, Illinois, Michigan and Wisconsin. But it has been wholly rejected, as to rivers navigable in fact, in Pennsylvan</w:t>
      </w:r>
      <w:r>
        <w:rPr>
          <w:rFonts w:ascii="Times New Roman" w:hAnsi="Times New Roman" w:cs="Times New Roman"/>
          <w:color w:val="000000"/>
          <w:sz w:val="20"/>
          <w:szCs w:val="20"/>
        </w:rPr>
        <w:t xml:space="preserve">ia, Virginia, and North Carolina, and in most of the new states. For a full collection and careful analysis of the cases, see Gould, Waters, (2d Ed.)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56-78.</w:t>
      </w:r>
    </w:p>
    <w:p w14:paraId="0FF5D263"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earliest judicial statement of the now prevailing doctrine in this country as to the title i</w:t>
      </w:r>
      <w:r>
        <w:rPr>
          <w:rFonts w:ascii="Times New Roman" w:hAnsi="Times New Roman" w:cs="Times New Roman"/>
          <w:color w:val="000000"/>
          <w:sz w:val="20"/>
          <w:szCs w:val="20"/>
        </w:rPr>
        <w:t xml:space="preserve">n the soil of rivers really navigable, although above the ebb and flow of the tide, is to be found in a case involving the claim of a riparian proprietor to an exclusive fishery in the Susquehanna river, in which </w:t>
      </w:r>
      <w:bookmarkStart w:id="85" w:name="co_pp_sp_780_32_1"/>
      <w:bookmarkEnd w:id="85"/>
      <w:r>
        <w:rPr>
          <w:rFonts w:ascii="Times New Roman" w:hAnsi="Times New Roman" w:cs="Times New Roman"/>
          <w:b/>
          <w:bCs/>
          <w:color w:val="000000"/>
          <w:sz w:val="20"/>
          <w:szCs w:val="20"/>
        </w:rPr>
        <w:t>*32</w:t>
      </w:r>
      <w:r>
        <w:rPr>
          <w:rFonts w:ascii="Times New Roman" w:hAnsi="Times New Roman" w:cs="Times New Roman"/>
          <w:color w:val="000000"/>
          <w:sz w:val="20"/>
          <w:szCs w:val="20"/>
        </w:rPr>
        <w:t xml:space="preserve"> Chief</w:t>
      </w:r>
      <w:r>
        <w:rPr>
          <w:rFonts w:ascii="Times New Roman" w:hAnsi="Times New Roman" w:cs="Times New Roman"/>
          <w:color w:val="000000"/>
          <w:sz w:val="20"/>
          <w:szCs w:val="20"/>
        </w:rPr>
        <w:t xml:space="preserve"> Justice Tilghman, in 1807, after observing that the rule of the common law upon the subject had not been adopted in Pennsylvania, said: </w:t>
      </w:r>
      <w:r>
        <w:rPr>
          <w:rFonts w:ascii="Times New Roman" w:hAnsi="Times New Roman" w:cs="Times New Roman"/>
          <w:color w:val="000000"/>
          <w:sz w:val="20"/>
          <w:szCs w:val="20"/>
        </w:rPr>
        <w:t>‘</w:t>
      </w:r>
      <w:r>
        <w:rPr>
          <w:rFonts w:ascii="Times New Roman" w:hAnsi="Times New Roman" w:cs="Times New Roman"/>
          <w:color w:val="000000"/>
          <w:sz w:val="20"/>
          <w:szCs w:val="20"/>
        </w:rPr>
        <w:t>The common-law principle is, in fact, that the owners of the banks have no right to the water of navigable rivers. Now</w:t>
      </w:r>
      <w:r>
        <w:rPr>
          <w:rFonts w:ascii="Times New Roman" w:hAnsi="Times New Roman" w:cs="Times New Roman"/>
          <w:color w:val="000000"/>
          <w:sz w:val="20"/>
          <w:szCs w:val="20"/>
        </w:rPr>
        <w:t xml:space="preserve">, the Susquehanna is a navigable river, and therefore the owners of its banks have no such right. It is said, however, that some of the cases assert that by navigable rivers are meant rivers in which there is no flow or reflow of the tide. This definition </w:t>
      </w:r>
      <w:r>
        <w:rPr>
          <w:rFonts w:ascii="Times New Roman" w:hAnsi="Times New Roman" w:cs="Times New Roman"/>
          <w:color w:val="000000"/>
          <w:sz w:val="20"/>
          <w:szCs w:val="20"/>
        </w:rPr>
        <w:t xml:space="preserve">may be very proper in England, where there is no river of considerable importance as to navigation which has not a flow of the tide, but it would be highly unreasonable when applied to our large rivers, such as the Ohio, </w:t>
      </w:r>
      <w:bookmarkStart w:id="86" w:name="co_pp_sp_708_560_1"/>
      <w:bookmarkEnd w:id="86"/>
      <w:r>
        <w:rPr>
          <w:rFonts w:ascii="Times New Roman" w:hAnsi="Times New Roman" w:cs="Times New Roman"/>
          <w:b/>
          <w:bCs/>
          <w:color w:val="000000"/>
          <w:sz w:val="20"/>
          <w:szCs w:val="20"/>
        </w:rPr>
        <w:t>**560</w:t>
      </w:r>
      <w:r>
        <w:rPr>
          <w:rFonts w:ascii="Times New Roman" w:hAnsi="Times New Roman" w:cs="Times New Roman"/>
          <w:color w:val="000000"/>
          <w:sz w:val="20"/>
          <w:szCs w:val="20"/>
        </w:rPr>
        <w:t xml:space="preserve"> Allegheny, Delaware, Schuylkill, or Susquehanna and its branches.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87" w:history="1">
        <w:r>
          <w:rPr>
            <w:rFonts w:ascii="Times New Roman" w:hAnsi="Times New Roman" w:cs="Times New Roman"/>
            <w:color w:val="0E568C"/>
            <w:sz w:val="20"/>
            <w:szCs w:val="20"/>
          </w:rPr>
          <w:t>Carson v. Blazer, 2 Bin. 475, 477, 478</w:t>
        </w:r>
      </w:hyperlink>
      <w:r>
        <w:rPr>
          <w:rFonts w:ascii="Times New Roman" w:hAnsi="Times New Roman" w:cs="Times New Roman"/>
          <w:color w:val="000000"/>
          <w:sz w:val="20"/>
          <w:szCs w:val="20"/>
        </w:rPr>
        <w:t>.</w:t>
      </w:r>
    </w:p>
    <w:p w14:paraId="6494E7F8" w14:textId="2B2126B5"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It was because of this difference in the law of Pennsylvania from that of England and of most of the </w:t>
      </w:r>
      <w:r>
        <w:rPr>
          <w:rFonts w:ascii="Times New Roman" w:hAnsi="Times New Roman" w:cs="Times New Roman"/>
          <w:color w:val="000000"/>
          <w:sz w:val="20"/>
          <w:szCs w:val="20"/>
        </w:rPr>
        <w:t xml:space="preserve">older states, and because the decisions of the supreme court of Pennsylvania upon the subject were deemed binding precedents, that this court, speaking by Mr. Justice Grier, held that riparian owners, erecting dams on </w:t>
      </w:r>
      <w:r>
        <w:rPr>
          <w:rFonts w:ascii="Times New Roman" w:hAnsi="Times New Roman" w:cs="Times New Roman"/>
          <w:color w:val="000000"/>
          <w:sz w:val="20"/>
          <w:szCs w:val="20"/>
        </w:rPr>
        <w:t xml:space="preserve">navigable rivers in Pennsylvania, did </w:t>
      </w:r>
      <w:r>
        <w:rPr>
          <w:rFonts w:ascii="Times New Roman" w:hAnsi="Times New Roman" w:cs="Times New Roman"/>
          <w:color w:val="000000"/>
          <w:sz w:val="20"/>
          <w:szCs w:val="20"/>
        </w:rPr>
        <w:t>so only by license from the state, revocable at its pleasure, and could therefore claim no compensation for injuries caused to such dams by subsequent improvements under authority of the state for the convenience of navigation; and, also, that by the law o</w:t>
      </w:r>
      <w:r>
        <w:rPr>
          <w:rFonts w:ascii="Times New Roman" w:hAnsi="Times New Roman" w:cs="Times New Roman"/>
          <w:color w:val="000000"/>
          <w:sz w:val="20"/>
          <w:szCs w:val="20"/>
        </w:rPr>
        <w:t xml:space="preserve">f Pennsylvania pre-emption rights to islands in such rivers could not be obtained by settlement. </w:t>
      </w:r>
      <w:r w:rsidR="00DD327C">
        <w:rPr>
          <w:rFonts w:ascii="Times New Roman" w:hAnsi="Times New Roman" w:cs="Times New Roman"/>
          <w:noProof/>
          <w:color w:val="000000"/>
          <w:sz w:val="20"/>
          <w:szCs w:val="20"/>
        </w:rPr>
        <w:drawing>
          <wp:inline distT="0" distB="0" distL="0" distR="0" wp14:anchorId="2CF9088D" wp14:editId="17C99335">
            <wp:extent cx="161925" cy="161925"/>
            <wp:effectExtent l="0" t="0" r="0" b="0"/>
            <wp:docPr id="71" name="Picture 71">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8" w:history="1">
        <w:r>
          <w:rPr>
            <w:rFonts w:ascii="Times New Roman" w:hAnsi="Times New Roman" w:cs="Times New Roman"/>
            <w:color w:val="0E568C"/>
            <w:sz w:val="20"/>
            <w:szCs w:val="20"/>
          </w:rPr>
          <w:t>Rundle v. Canal Co., (1852,) 14 How. 80, 91, 93, 94;</w:t>
        </w:r>
      </w:hyperlink>
      <w:r>
        <w:rPr>
          <w:rFonts w:ascii="Times New Roman" w:hAnsi="Times New Roman" w:cs="Times New Roman"/>
          <w:color w:val="000000"/>
          <w:sz w:val="20"/>
          <w:szCs w:val="20"/>
        </w:rPr>
        <w:t xml:space="preserve"> </w:t>
      </w:r>
      <w:hyperlink r:id="rId189" w:history="1">
        <w:r>
          <w:rPr>
            <w:rFonts w:ascii="Times New Roman" w:hAnsi="Times New Roman" w:cs="Times New Roman"/>
            <w:color w:val="0E568C"/>
            <w:sz w:val="20"/>
            <w:szCs w:val="20"/>
          </w:rPr>
          <w:t>Fisher v. Haldeman, (1857,) 20 How. 186, 194</w:t>
        </w:r>
      </w:hyperlink>
      <w:r>
        <w:rPr>
          <w:rFonts w:ascii="Times New Roman" w:hAnsi="Times New Roman" w:cs="Times New Roman"/>
          <w:color w:val="000000"/>
          <w:sz w:val="20"/>
          <w:szCs w:val="20"/>
        </w:rPr>
        <w:t>.</w:t>
      </w:r>
    </w:p>
    <w:p w14:paraId="3F94044A"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By the acts of congress for the sale of the public lands, those lands are to </w:t>
      </w:r>
      <w:r>
        <w:rPr>
          <w:rFonts w:ascii="Times New Roman" w:hAnsi="Times New Roman" w:cs="Times New Roman"/>
          <w:color w:val="000000"/>
          <w:sz w:val="20"/>
          <w:szCs w:val="20"/>
        </w:rPr>
        <w:t xml:space="preserve">be divided into townships six miles square, unless the line of an Indian reservation, or of land previously surveyed and patented, or </w:t>
      </w:r>
      <w:r>
        <w:rPr>
          <w:rFonts w:ascii="Times New Roman" w:hAnsi="Times New Roman" w:cs="Times New Roman"/>
          <w:color w:val="000000"/>
          <w:sz w:val="20"/>
          <w:szCs w:val="20"/>
        </w:rPr>
        <w:t>‘</w:t>
      </w:r>
      <w:r>
        <w:rPr>
          <w:rFonts w:ascii="Times New Roman" w:hAnsi="Times New Roman" w:cs="Times New Roman"/>
          <w:color w:val="000000"/>
          <w:sz w:val="20"/>
          <w:szCs w:val="20"/>
        </w:rPr>
        <w:t>the course of navigable rivers, may render it impracticable,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into sections and quarter sections, bounded by north an</w:t>
      </w:r>
      <w:r>
        <w:rPr>
          <w:rFonts w:ascii="Times New Roman" w:hAnsi="Times New Roman" w:cs="Times New Roman"/>
          <w:color w:val="000000"/>
          <w:sz w:val="20"/>
          <w:szCs w:val="20"/>
        </w:rPr>
        <w:t xml:space="preserve">d south and east and west lines, running to the corners, or, when the corners cannot be fixed, then </w:t>
      </w:r>
      <w:r>
        <w:rPr>
          <w:rFonts w:ascii="Times New Roman" w:hAnsi="Times New Roman" w:cs="Times New Roman"/>
          <w:color w:val="000000"/>
          <w:sz w:val="20"/>
          <w:szCs w:val="20"/>
        </w:rPr>
        <w:t>‘</w:t>
      </w:r>
      <w:r>
        <w:rPr>
          <w:rFonts w:ascii="Times New Roman" w:hAnsi="Times New Roman" w:cs="Times New Roman"/>
          <w:color w:val="000000"/>
          <w:sz w:val="20"/>
          <w:szCs w:val="20"/>
        </w:rPr>
        <w:t>to the water course,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or other external boundary;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it is provided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that all navigable rivers within the territory to be disposed of by virtue of this </w:t>
      </w:r>
      <w:r>
        <w:rPr>
          <w:rFonts w:ascii="Times New Roman" w:hAnsi="Times New Roman" w:cs="Times New Roman"/>
          <w:color w:val="000000"/>
          <w:sz w:val="20"/>
          <w:szCs w:val="20"/>
        </w:rPr>
        <w:t xml:space="preserve">act shall be deemed to </w:t>
      </w:r>
      <w:bookmarkStart w:id="87" w:name="co_pp_sp_780_33_1"/>
      <w:bookmarkEnd w:id="87"/>
      <w:r>
        <w:rPr>
          <w:rFonts w:ascii="Times New Roman" w:hAnsi="Times New Roman" w:cs="Times New Roman"/>
          <w:b/>
          <w:bCs/>
          <w:color w:val="000000"/>
          <w:sz w:val="20"/>
          <w:szCs w:val="20"/>
        </w:rPr>
        <w:t>*33</w:t>
      </w:r>
      <w:r>
        <w:rPr>
          <w:rFonts w:ascii="Times New Roman" w:hAnsi="Times New Roman" w:cs="Times New Roman"/>
          <w:color w:val="000000"/>
          <w:sz w:val="20"/>
          <w:szCs w:val="20"/>
        </w:rPr>
        <w:t xml:space="preserve"> be and remain public highways; and that in all cases where the opposite banks of any stream not navigable shall belong to different persons, the stream and the bed thereof shall be common to both</w:t>
      </w:r>
      <w:r>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Acts May 18, 1796, c. 29,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2, 9; 1 Stat. 464; May 10, 1800, c. 55,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3; March 3, 1803, c. 27,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17; March 26, 1804, c. 35,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6; Feb. 11, 1805, c. 14; 2 Stat. 73, 235, 279, 313; Rev. St.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2395, 2396, 2476.</w:t>
      </w:r>
    </w:p>
    <w:p w14:paraId="2C7553A4"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Those acts also provide that when, in the op</w:t>
      </w:r>
      <w:r>
        <w:rPr>
          <w:rFonts w:ascii="Times New Roman" w:hAnsi="Times New Roman" w:cs="Times New Roman"/>
          <w:color w:val="000000"/>
          <w:sz w:val="20"/>
          <w:szCs w:val="20"/>
        </w:rPr>
        <w:t xml:space="preserve">inion of the president, </w:t>
      </w:r>
      <w:r>
        <w:rPr>
          <w:rFonts w:ascii="Times New Roman" w:hAnsi="Times New Roman" w:cs="Times New Roman"/>
          <w:color w:val="000000"/>
          <w:sz w:val="20"/>
          <w:szCs w:val="20"/>
        </w:rPr>
        <w:t>‘</w:t>
      </w:r>
      <w:r>
        <w:rPr>
          <w:rFonts w:ascii="Times New Roman" w:hAnsi="Times New Roman" w:cs="Times New Roman"/>
          <w:color w:val="000000"/>
          <w:sz w:val="20"/>
          <w:szCs w:val="20"/>
        </w:rPr>
        <w:t>a departure from the ordinary method of surveying land on any river, lake, bayou or watercourse, would promote the public interest,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land may be surveyed, and sold in tracts of 2 acres in width, fronting on any such water, and </w:t>
      </w:r>
      <w:r>
        <w:rPr>
          <w:rFonts w:ascii="Times New Roman" w:hAnsi="Times New Roman" w:cs="Times New Roman"/>
          <w:color w:val="000000"/>
          <w:sz w:val="20"/>
          <w:szCs w:val="20"/>
        </w:rPr>
        <w:t xml:space="preserve">running back the depth of 40 acres. Act May 24, 1844, c. 141; 4 Stat. 34; Rev. St.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2407.</w:t>
      </w:r>
    </w:p>
    <w:p w14:paraId="2C167C5E"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By the ordinance of 1787 for the government of the Northwest Territory, </w:t>
      </w:r>
      <w:r>
        <w:rPr>
          <w:rFonts w:ascii="Times New Roman" w:hAnsi="Times New Roman" w:cs="Times New Roman"/>
          <w:color w:val="000000"/>
          <w:sz w:val="20"/>
          <w:szCs w:val="20"/>
        </w:rPr>
        <w:t>‘</w:t>
      </w:r>
      <w:r>
        <w:rPr>
          <w:rFonts w:ascii="Times New Roman" w:hAnsi="Times New Roman" w:cs="Times New Roman"/>
          <w:color w:val="000000"/>
          <w:sz w:val="20"/>
          <w:szCs w:val="20"/>
        </w:rPr>
        <w:t>the navigable waters leading into the Mississippi and Saint Lawrence, and the carrying place</w:t>
      </w:r>
      <w:r>
        <w:rPr>
          <w:rFonts w:ascii="Times New Roman" w:hAnsi="Times New Roman" w:cs="Times New Roman"/>
          <w:color w:val="000000"/>
          <w:sz w:val="20"/>
          <w:szCs w:val="20"/>
        </w:rPr>
        <w:t>s between the same, shall be common highways, and forever free, as well to the inhabitants of the said territory as to the citizens of the United States, and those of any other states that may be admitted into the confederacy.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Charters and Constitutions, </w:t>
      </w:r>
      <w:r>
        <w:rPr>
          <w:rFonts w:ascii="Times New Roman" w:hAnsi="Times New Roman" w:cs="Times New Roman"/>
          <w:color w:val="000000"/>
          <w:sz w:val="20"/>
          <w:szCs w:val="20"/>
        </w:rPr>
        <w:t xml:space="preserve">432; Act Aug. 7, 1789, c. 8; 1 Stat. 50. And the acts relating to the territories of Louisiana and Missouri contained similar provisions. Acts March 3, 1811, c. 46,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12; June 4, 1812, c. 95,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15; 2 Stat. 666, 747.</w:t>
      </w:r>
    </w:p>
    <w:p w14:paraId="75ADE80E"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the acts for the admission of the sta</w:t>
      </w:r>
      <w:r>
        <w:rPr>
          <w:rFonts w:ascii="Times New Roman" w:hAnsi="Times New Roman" w:cs="Times New Roman"/>
          <w:color w:val="000000"/>
          <w:sz w:val="20"/>
          <w:szCs w:val="20"/>
        </w:rPr>
        <w:t xml:space="preserve">tes of Louisiana and Mississippi into the Union it was likewise declared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river Mississippi, and the navigable rivers and waters leading into the same, or into the Gulf of Mexico, shall be </w:t>
      </w:r>
      <w:r>
        <w:rPr>
          <w:rFonts w:ascii="Times New Roman" w:hAnsi="Times New Roman" w:cs="Times New Roman"/>
          <w:color w:val="000000"/>
          <w:sz w:val="20"/>
          <w:szCs w:val="20"/>
        </w:rPr>
        <w:lastRenderedPageBreak/>
        <w:t>common highways, and forever free, as well to the inhabita</w:t>
      </w:r>
      <w:r>
        <w:rPr>
          <w:rFonts w:ascii="Times New Roman" w:hAnsi="Times New Roman" w:cs="Times New Roman"/>
          <w:color w:val="000000"/>
          <w:sz w:val="20"/>
          <w:szCs w:val="20"/>
        </w:rPr>
        <w:t>nts of the said state, as to other citizens of the United States.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Acts Feb. 20, 1811, c. 21,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3; April 8, 1812, c. 50,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 2 Stat. 642, 703; March 1, 1817, c. 23,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4; 3 Stat. 349.</w:t>
      </w:r>
    </w:p>
    <w:p w14:paraId="2BAC4CFC" w14:textId="4435F59D"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w:t>
      </w:r>
      <w:hyperlink r:id="rId190" w:history="1">
        <w:r>
          <w:rPr>
            <w:rFonts w:ascii="Times New Roman" w:hAnsi="Times New Roman" w:cs="Times New Roman"/>
            <w:color w:val="0E568C"/>
            <w:sz w:val="20"/>
            <w:szCs w:val="20"/>
          </w:rPr>
          <w:t>Withers v. Buckley, (1857,) 20 How. 84,</w:t>
        </w:r>
      </w:hyperlink>
      <w:r>
        <w:rPr>
          <w:rFonts w:ascii="Times New Roman" w:hAnsi="Times New Roman" w:cs="Times New Roman"/>
          <w:color w:val="000000"/>
          <w:sz w:val="20"/>
          <w:szCs w:val="20"/>
        </w:rPr>
        <w:t xml:space="preserve"> this court, affirming the</w:t>
      </w:r>
      <w:r>
        <w:rPr>
          <w:rFonts w:ascii="Times New Roman" w:hAnsi="Times New Roman" w:cs="Times New Roman"/>
          <w:color w:val="000000"/>
          <w:sz w:val="20"/>
          <w:szCs w:val="20"/>
        </w:rPr>
        <w:t xml:space="preserve"> judgment of the highest court of Mississippi in </w:t>
      </w:r>
      <w:hyperlink r:id="rId191" w:history="1">
        <w:r>
          <w:rPr>
            <w:rFonts w:ascii="Times New Roman" w:hAnsi="Times New Roman" w:cs="Times New Roman"/>
            <w:color w:val="0E568C"/>
            <w:sz w:val="20"/>
            <w:szCs w:val="20"/>
          </w:rPr>
          <w:t>29 Miss. 21,</w:t>
        </w:r>
      </w:hyperlink>
      <w:r>
        <w:rPr>
          <w:rFonts w:ascii="Times New Roman" w:hAnsi="Times New Roman" w:cs="Times New Roman"/>
          <w:color w:val="000000"/>
          <w:sz w:val="20"/>
          <w:szCs w:val="20"/>
        </w:rPr>
        <w:t xml:space="preserve"> held that this did not prevent the legislature of the state from improving by a canal the navigation of one of those navigable rivers, and thereby diverting without </w:t>
      </w:r>
      <w:bookmarkStart w:id="88" w:name="co_pp_sp_780_34_1"/>
      <w:bookmarkEnd w:id="88"/>
      <w:r>
        <w:rPr>
          <w:rFonts w:ascii="Times New Roman" w:hAnsi="Times New Roman" w:cs="Times New Roman"/>
          <w:b/>
          <w:bCs/>
          <w:color w:val="000000"/>
          <w:sz w:val="20"/>
          <w:szCs w:val="20"/>
        </w:rPr>
        <w:t>*34</w:t>
      </w:r>
      <w:r>
        <w:rPr>
          <w:rFonts w:ascii="Times New Roman" w:hAnsi="Times New Roman" w:cs="Times New Roman"/>
          <w:color w:val="000000"/>
          <w:sz w:val="20"/>
          <w:szCs w:val="20"/>
        </w:rPr>
        <w:t xml:space="preserve"> compensation the flow of water by the plaintiff’s land; and Mr. Justice Daniel, in delivering judgment, said: </w:t>
      </w:r>
      <w:r>
        <w:rPr>
          <w:rFonts w:ascii="Times New Roman" w:hAnsi="Times New Roman" w:cs="Times New Roman"/>
          <w:color w:val="000000"/>
          <w:sz w:val="20"/>
          <w:szCs w:val="20"/>
        </w:rPr>
        <w:t>‘</w:t>
      </w:r>
      <w:r>
        <w:rPr>
          <w:rFonts w:ascii="Times New Roman" w:hAnsi="Times New Roman" w:cs="Times New Roman"/>
          <w:color w:val="000000"/>
          <w:sz w:val="20"/>
          <w:szCs w:val="20"/>
        </w:rPr>
        <w:t>It cannot be imputed to congress that they ever designed to forbid, or to withhold from the state of Mississippi, the power of impro</w:t>
      </w:r>
      <w:r>
        <w:rPr>
          <w:rFonts w:ascii="Times New Roman" w:hAnsi="Times New Roman" w:cs="Times New Roman"/>
          <w:color w:val="000000"/>
          <w:sz w:val="20"/>
          <w:szCs w:val="20"/>
        </w:rPr>
        <w:t>ving the interior of that state, by means either of roads or canals, or by regulating the rivers within its territorial limits, although a plan of improvement to be adopted might embrace or affect the course or the flow of rivers situated within the interi</w:t>
      </w:r>
      <w:r>
        <w:rPr>
          <w:rFonts w:ascii="Times New Roman" w:hAnsi="Times New Roman" w:cs="Times New Roman"/>
          <w:color w:val="000000"/>
          <w:sz w:val="20"/>
          <w:szCs w:val="20"/>
        </w:rPr>
        <w:t>or of the state. Could such an intention be ascribed to congress, the right to enforce it may be confidently denied. Clearly, congress could exact of the new state the surrender of no attribute inherent in her character as a sovereign, independent state, o</w:t>
      </w:r>
      <w:r>
        <w:rPr>
          <w:rFonts w:ascii="Times New Roman" w:hAnsi="Times New Roman" w:cs="Times New Roman"/>
          <w:color w:val="000000"/>
          <w:sz w:val="20"/>
          <w:szCs w:val="20"/>
        </w:rPr>
        <w:t>r indispensable to her equality with her sister states, necessarily implied and guarantied by the very nature of the federal compact. Obviously, and it may be said primarily, among the incidents of that equality is the right to make improvements in the riv</w:t>
      </w:r>
      <w:r>
        <w:rPr>
          <w:rFonts w:ascii="Times New Roman" w:hAnsi="Times New Roman" w:cs="Times New Roman"/>
          <w:color w:val="000000"/>
          <w:sz w:val="20"/>
          <w:szCs w:val="20"/>
        </w:rPr>
        <w:t>ers, watercourses, and highways situated within the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92" w:history="1">
        <w:r>
          <w:rPr>
            <w:rFonts w:ascii="Times New Roman" w:hAnsi="Times New Roman" w:cs="Times New Roman"/>
            <w:color w:val="0E568C"/>
            <w:sz w:val="20"/>
            <w:szCs w:val="20"/>
          </w:rPr>
          <w:t>20 How. 93.</w:t>
        </w:r>
      </w:hyperlink>
      <w:r>
        <w:rPr>
          <w:rFonts w:ascii="Times New Roman" w:hAnsi="Times New Roman" w:cs="Times New Roman"/>
          <w:color w:val="000000"/>
          <w:sz w:val="20"/>
          <w:szCs w:val="20"/>
        </w:rPr>
        <w:t xml:space="preserve"> See, also, </w:t>
      </w:r>
      <w:hyperlink r:id="rId193" w:history="1">
        <w:r>
          <w:rPr>
            <w:rFonts w:ascii="Times New Roman" w:hAnsi="Times New Roman" w:cs="Times New Roman"/>
            <w:color w:val="0E568C"/>
            <w:sz w:val="20"/>
            <w:szCs w:val="20"/>
          </w:rPr>
          <w:t>Bridge Co. v. Hatch, 125 U. S. 1, 9-12, 8 Sup. Ct. 811;</w:t>
        </w:r>
      </w:hyperlink>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68C9D3ED" wp14:editId="468DAD16">
            <wp:extent cx="161925" cy="161925"/>
            <wp:effectExtent l="0" t="0" r="0" b="0"/>
            <wp:docPr id="72" name="Picture 72">
              <a:hlinkClick xmlns:a="http://schemas.openxmlformats.org/drawingml/2006/main" r:id="rId1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5" w:history="1">
        <w:r>
          <w:rPr>
            <w:rFonts w:ascii="Times New Roman" w:hAnsi="Times New Roman" w:cs="Times New Roman"/>
            <w:color w:val="0E568C"/>
            <w:sz w:val="20"/>
            <w:szCs w:val="20"/>
          </w:rPr>
          <w:t xml:space="preserve">Monongahela Navigation Co. v. U. S., 148 U. S. 312, 329-333, 13 Sup. Ct. </w:t>
        </w:r>
        <w:r>
          <w:rPr>
            <w:rFonts w:ascii="Times New Roman" w:hAnsi="Times New Roman" w:cs="Times New Roman"/>
            <w:color w:val="0E568C"/>
            <w:sz w:val="20"/>
            <w:szCs w:val="20"/>
          </w:rPr>
          <w:t>622</w:t>
        </w:r>
      </w:hyperlink>
      <w:r>
        <w:rPr>
          <w:rFonts w:ascii="Times New Roman" w:hAnsi="Times New Roman" w:cs="Times New Roman"/>
          <w:color w:val="000000"/>
          <w:sz w:val="20"/>
          <w:szCs w:val="20"/>
        </w:rPr>
        <w:t>.</w:t>
      </w:r>
    </w:p>
    <w:p w14:paraId="0C12289B" w14:textId="76CCE8E9"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The </w:t>
      </w:r>
      <w:r w:rsidR="00DD327C">
        <w:rPr>
          <w:rFonts w:ascii="Times New Roman" w:hAnsi="Times New Roman" w:cs="Times New Roman"/>
          <w:noProof/>
          <w:color w:val="000000"/>
          <w:sz w:val="20"/>
          <w:szCs w:val="20"/>
        </w:rPr>
        <w:drawing>
          <wp:inline distT="0" distB="0" distL="0" distR="0" wp14:anchorId="21D4089C" wp14:editId="5E8D88FB">
            <wp:extent cx="161925" cy="161925"/>
            <wp:effectExtent l="0" t="0" r="0" b="0"/>
            <wp:docPr id="73" name="Picture 73">
              <a:hlinkClick xmlns:a="http://schemas.openxmlformats.org/drawingml/2006/main" r:id="rId1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7" w:history="1">
        <w:r>
          <w:rPr>
            <w:rFonts w:ascii="Times New Roman" w:hAnsi="Times New Roman" w:cs="Times New Roman"/>
            <w:color w:val="0E568C"/>
            <w:sz w:val="20"/>
            <w:szCs w:val="20"/>
          </w:rPr>
          <w:t>Genesee Chief, (1851,) 12 How. 443,</w:t>
        </w:r>
      </w:hyperlink>
      <w:r>
        <w:rPr>
          <w:rFonts w:ascii="Times New Roman" w:hAnsi="Times New Roman" w:cs="Times New Roman"/>
          <w:color w:val="000000"/>
          <w:sz w:val="20"/>
          <w:szCs w:val="20"/>
        </w:rPr>
        <w:t xml:space="preserve"> in which this court, overruling its earlier decisions, held that the admiralty and maritime jurisdiction of the courts of the United States extended to all public nav</w:t>
      </w:r>
      <w:r>
        <w:rPr>
          <w:rFonts w:ascii="Times New Roman" w:hAnsi="Times New Roman" w:cs="Times New Roman"/>
          <w:color w:val="000000"/>
          <w:sz w:val="20"/>
          <w:szCs w:val="20"/>
        </w:rPr>
        <w:t>igable waters, although above the flow of the tide from the sea, Chief Justice Taney, taking the same line of argument as Chief Justice Tilghman in Carson v. Blazer, above cited, said that in England, where there were no navigable streams beyond the ebb an</w:t>
      </w:r>
      <w:r>
        <w:rPr>
          <w:rFonts w:ascii="Times New Roman" w:hAnsi="Times New Roman" w:cs="Times New Roman"/>
          <w:color w:val="000000"/>
          <w:sz w:val="20"/>
          <w:szCs w:val="20"/>
        </w:rPr>
        <w:t xml:space="preserve">d flow of the tide, the description of the admiralty jurisdiction as confined to tide waters was a reasonable and convenient one, and was equivalent to saying that it was confined to public navigable waters; but that, when the same description was used in </w:t>
      </w:r>
      <w:r>
        <w:rPr>
          <w:rFonts w:ascii="Times New Roman" w:hAnsi="Times New Roman" w:cs="Times New Roman"/>
          <w:color w:val="000000"/>
          <w:sz w:val="20"/>
          <w:szCs w:val="20"/>
        </w:rPr>
        <w:t xml:space="preserve">this country,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description of a public navigable river was substituted in the place of the thing intended to be described, and, under the natural influence </w:t>
      </w:r>
      <w:bookmarkStart w:id="89" w:name="co_pp_sp_708_561_1"/>
      <w:bookmarkEnd w:id="89"/>
      <w:r>
        <w:rPr>
          <w:rFonts w:ascii="Times New Roman" w:hAnsi="Times New Roman" w:cs="Times New Roman"/>
          <w:b/>
          <w:bCs/>
          <w:color w:val="000000"/>
          <w:sz w:val="20"/>
          <w:szCs w:val="20"/>
        </w:rPr>
        <w:t>**561</w:t>
      </w:r>
      <w:r>
        <w:rPr>
          <w:rFonts w:ascii="Times New Roman" w:hAnsi="Times New Roman" w:cs="Times New Roman"/>
          <w:color w:val="000000"/>
          <w:sz w:val="20"/>
          <w:szCs w:val="20"/>
        </w:rPr>
        <w:t xml:space="preserve"> of precedents and established forms, a definition orig</w:t>
      </w:r>
      <w:r>
        <w:rPr>
          <w:rFonts w:ascii="Times New Roman" w:hAnsi="Times New Roman" w:cs="Times New Roman"/>
          <w:color w:val="000000"/>
          <w:sz w:val="20"/>
          <w:szCs w:val="20"/>
        </w:rPr>
        <w:t xml:space="preserve">inally correct was adhered to and acted on after it had ceased, from a change in circumstances, </w:t>
      </w:r>
      <w:bookmarkStart w:id="90" w:name="co_pp_sp_780_35_1"/>
      <w:bookmarkEnd w:id="90"/>
      <w:r>
        <w:rPr>
          <w:rFonts w:ascii="Times New Roman" w:hAnsi="Times New Roman" w:cs="Times New Roman"/>
          <w:b/>
          <w:bCs/>
          <w:color w:val="000000"/>
          <w:sz w:val="20"/>
          <w:szCs w:val="20"/>
        </w:rPr>
        <w:t>*35</w:t>
      </w:r>
      <w:r>
        <w:rPr>
          <w:rFonts w:ascii="Times New Roman" w:hAnsi="Times New Roman" w:cs="Times New Roman"/>
          <w:color w:val="000000"/>
          <w:sz w:val="20"/>
          <w:szCs w:val="20"/>
        </w:rPr>
        <w:t xml:space="preserve"> to be the true description of public waters.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5E5B1685" wp14:editId="5FDDADB2">
            <wp:extent cx="161925" cy="161925"/>
            <wp:effectExtent l="0" t="0" r="0" b="0"/>
            <wp:docPr id="74" name="Picture 74">
              <a:hlinkClick xmlns:a="http://schemas.openxmlformats.org/drawingml/2006/main" r:id="rId1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8" w:history="1">
        <w:r>
          <w:rPr>
            <w:rFonts w:ascii="Times New Roman" w:hAnsi="Times New Roman" w:cs="Times New Roman"/>
            <w:color w:val="0E568C"/>
            <w:sz w:val="20"/>
            <w:szCs w:val="20"/>
          </w:rPr>
          <w:t>12</w:t>
        </w:r>
        <w:r>
          <w:rPr>
            <w:rFonts w:ascii="Times New Roman" w:hAnsi="Times New Roman" w:cs="Times New Roman"/>
            <w:color w:val="0E568C"/>
            <w:sz w:val="20"/>
            <w:szCs w:val="20"/>
          </w:rPr>
          <w:t xml:space="preserve"> How. 454, 455</w:t>
        </w:r>
      </w:hyperlink>
      <w:r>
        <w:rPr>
          <w:rFonts w:ascii="Times New Roman" w:hAnsi="Times New Roman" w:cs="Times New Roman"/>
          <w:color w:val="000000"/>
          <w:sz w:val="20"/>
          <w:szCs w:val="20"/>
        </w:rPr>
        <w:t>.</w:t>
      </w:r>
    </w:p>
    <w:p w14:paraId="2FAC799B"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w:t>
      </w:r>
      <w:hyperlink r:id="rId199" w:history="1">
        <w:r>
          <w:rPr>
            <w:rFonts w:ascii="Times New Roman" w:hAnsi="Times New Roman" w:cs="Times New Roman"/>
            <w:color w:val="0E568C"/>
            <w:sz w:val="20"/>
            <w:szCs w:val="20"/>
          </w:rPr>
          <w:t>Jones v. Soulard, (1860,) 24 How. 41,</w:t>
        </w:r>
      </w:hyperlink>
      <w:r>
        <w:rPr>
          <w:rFonts w:ascii="Times New Roman" w:hAnsi="Times New Roman" w:cs="Times New Roman"/>
          <w:color w:val="000000"/>
          <w:sz w:val="20"/>
          <w:szCs w:val="20"/>
        </w:rPr>
        <w:t xml:space="preserve"> the decision was that a title acquired under the act of June 13, 1812, c. 99, (2 Stat. 748,) to land in St. Louis, bounded by the Mississippi river, included an island west of the middle of th</w:t>
      </w:r>
      <w:r>
        <w:rPr>
          <w:rFonts w:ascii="Times New Roman" w:hAnsi="Times New Roman" w:cs="Times New Roman"/>
          <w:color w:val="000000"/>
          <w:sz w:val="20"/>
          <w:szCs w:val="20"/>
        </w:rPr>
        <w:t>e river, then only a sand bar, covered at ordinary high water, and surrounded on all sides by navigable water, but which, after the admission of Missouri into the Union as a state, became, by the gradual filling up of the island and the intervening channel</w:t>
      </w:r>
      <w:r>
        <w:rPr>
          <w:rFonts w:ascii="Times New Roman" w:hAnsi="Times New Roman" w:cs="Times New Roman"/>
          <w:color w:val="000000"/>
          <w:sz w:val="20"/>
          <w:szCs w:val="20"/>
        </w:rPr>
        <w:t xml:space="preserve">, connected with the shore as fast land. Mr. Justice Catron, indeed, in delivering the opinion, spoke of the rule of the common law that </w:t>
      </w:r>
      <w:r>
        <w:rPr>
          <w:rFonts w:ascii="Times New Roman" w:hAnsi="Times New Roman" w:cs="Times New Roman"/>
          <w:color w:val="000000"/>
          <w:sz w:val="20"/>
          <w:szCs w:val="20"/>
        </w:rPr>
        <w:t>‘</w:t>
      </w:r>
      <w:r>
        <w:rPr>
          <w:rFonts w:ascii="Times New Roman" w:hAnsi="Times New Roman" w:cs="Times New Roman"/>
          <w:color w:val="000000"/>
          <w:sz w:val="20"/>
          <w:szCs w:val="20"/>
        </w:rPr>
        <w:t>all grants of land bounded by fresh-water rivers, where the expressions designating the water line are general, confer</w:t>
      </w:r>
      <w:r>
        <w:rPr>
          <w:rFonts w:ascii="Times New Roman" w:hAnsi="Times New Roman" w:cs="Times New Roman"/>
          <w:color w:val="000000"/>
          <w:sz w:val="20"/>
          <w:szCs w:val="20"/>
        </w:rPr>
        <w:t xml:space="preserve"> the proprietorship on the grantee to the middle thread of the stream, and entitle him to the accretions,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a general and well-settled rule, and applicable to the Mississippi river. </w:t>
      </w:r>
      <w:hyperlink r:id="rId200" w:history="1">
        <w:r>
          <w:rPr>
            <w:rFonts w:ascii="Times New Roman" w:hAnsi="Times New Roman" w:cs="Times New Roman"/>
            <w:color w:val="0E568C"/>
            <w:sz w:val="20"/>
            <w:szCs w:val="20"/>
          </w:rPr>
          <w:t>24 How. 65.</w:t>
        </w:r>
      </w:hyperlink>
      <w:r>
        <w:rPr>
          <w:rFonts w:ascii="Times New Roman" w:hAnsi="Times New Roman" w:cs="Times New Roman"/>
          <w:color w:val="000000"/>
          <w:sz w:val="20"/>
          <w:szCs w:val="20"/>
        </w:rPr>
        <w:t xml:space="preserve"> But, as stated in that opinion, the charter of the city of St. Louis extended to the eastern boundary of the state of Missouri in the middle of the Mississippi river. By the law of Missouri, as theretofore declared by its supreme court, the title of lands</w:t>
      </w:r>
      <w:r>
        <w:rPr>
          <w:rFonts w:ascii="Times New Roman" w:hAnsi="Times New Roman" w:cs="Times New Roman"/>
          <w:color w:val="000000"/>
          <w:sz w:val="20"/>
          <w:szCs w:val="20"/>
        </w:rPr>
        <w:t xml:space="preserve"> bounded by the Mississippi river extended to low-water mark, and included accretions. </w:t>
      </w:r>
      <w:hyperlink r:id="rId201" w:history="1">
        <w:r>
          <w:rPr>
            <w:rFonts w:ascii="Times New Roman" w:hAnsi="Times New Roman" w:cs="Times New Roman"/>
            <w:color w:val="0E568C"/>
            <w:sz w:val="20"/>
            <w:szCs w:val="20"/>
          </w:rPr>
          <w:t>O’Fallon v. Daggett, 4 Mo. 343;</w:t>
        </w:r>
      </w:hyperlink>
      <w:r>
        <w:rPr>
          <w:rFonts w:ascii="Times New Roman" w:hAnsi="Times New Roman" w:cs="Times New Roman"/>
          <w:color w:val="000000"/>
          <w:sz w:val="20"/>
          <w:szCs w:val="20"/>
        </w:rPr>
        <w:t xml:space="preserve"> </w:t>
      </w:r>
      <w:hyperlink r:id="rId202" w:history="1">
        <w:r>
          <w:rPr>
            <w:rFonts w:ascii="Times New Roman" w:hAnsi="Times New Roman" w:cs="Times New Roman"/>
            <w:color w:val="0E568C"/>
            <w:sz w:val="20"/>
            <w:szCs w:val="20"/>
          </w:rPr>
          <w:t>Shelton v. Maupin, 16 Mo. 124;</w:t>
        </w:r>
      </w:hyperlink>
      <w:r>
        <w:rPr>
          <w:rFonts w:ascii="Times New Roman" w:hAnsi="Times New Roman" w:cs="Times New Roman"/>
          <w:color w:val="000000"/>
          <w:sz w:val="20"/>
          <w:szCs w:val="20"/>
        </w:rPr>
        <w:t xml:space="preserve"> </w:t>
      </w:r>
      <w:hyperlink r:id="rId203" w:history="1">
        <w:r>
          <w:rPr>
            <w:rFonts w:ascii="Times New Roman" w:hAnsi="Times New Roman" w:cs="Times New Roman"/>
            <w:color w:val="0E568C"/>
            <w:sz w:val="20"/>
            <w:szCs w:val="20"/>
          </w:rPr>
          <w:t>Smith v. St. Louis Schools, 30 Mo. 290.</w:t>
        </w:r>
      </w:hyperlink>
      <w:r>
        <w:rPr>
          <w:rFonts w:ascii="Times New Roman" w:hAnsi="Times New Roman" w:cs="Times New Roman"/>
          <w:color w:val="000000"/>
          <w:sz w:val="20"/>
          <w:szCs w:val="20"/>
        </w:rPr>
        <w:t xml:space="preserve"> And the only question in Jones v. Soulard was of the t</w:t>
      </w:r>
      <w:r>
        <w:rPr>
          <w:rFonts w:ascii="Times New Roman" w:hAnsi="Times New Roman" w:cs="Times New Roman"/>
          <w:color w:val="000000"/>
          <w:sz w:val="20"/>
          <w:szCs w:val="20"/>
        </w:rPr>
        <w:t>itle, not in the bed or shore of the river, but only in accretions which had become part of the fast land.</w:t>
      </w:r>
    </w:p>
    <w:p w14:paraId="06C20B19" w14:textId="7755B8CC"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rule, everywhere admitted, that, where the land encroaches upon the water by gradual and imperceptible degrees, the accretion or alluvion belongs</w:t>
      </w:r>
      <w:r>
        <w:rPr>
          <w:rFonts w:ascii="Times New Roman" w:hAnsi="Times New Roman" w:cs="Times New Roman"/>
          <w:color w:val="000000"/>
          <w:sz w:val="20"/>
          <w:szCs w:val="20"/>
        </w:rPr>
        <w:t xml:space="preserve"> to the owner of the land, is equally applicable to lands bounding on tide waters or on fresh waters, and to the king or the state as to private persons, and is independent of the law governing the title in the soil covered by the water. Lord Hale, in Harg</w:t>
      </w:r>
      <w:r>
        <w:rPr>
          <w:rFonts w:ascii="Times New Roman" w:hAnsi="Times New Roman" w:cs="Times New Roman"/>
          <w:color w:val="000000"/>
          <w:sz w:val="20"/>
          <w:szCs w:val="20"/>
        </w:rPr>
        <w:t xml:space="preserve">. Law Tracts, pp. 5, 14, 28; Rex v. Yarborough, in the king’s bench, 3 Barn. &amp; C. 91, and 4 Dowl. &amp; R. 790, and in the </w:t>
      </w:r>
      <w:bookmarkStart w:id="91" w:name="co_pp_sp_780_36_1"/>
      <w:bookmarkEnd w:id="91"/>
      <w:r>
        <w:rPr>
          <w:rFonts w:ascii="Times New Roman" w:hAnsi="Times New Roman" w:cs="Times New Roman"/>
          <w:b/>
          <w:bCs/>
          <w:color w:val="000000"/>
          <w:sz w:val="20"/>
          <w:szCs w:val="20"/>
        </w:rPr>
        <w:t>*36</w:t>
      </w:r>
      <w:r>
        <w:rPr>
          <w:rFonts w:ascii="Times New Roman" w:hAnsi="Times New Roman" w:cs="Times New Roman"/>
          <w:color w:val="000000"/>
          <w:sz w:val="20"/>
          <w:szCs w:val="20"/>
        </w:rPr>
        <w:t xml:space="preserve"> house of lords, 1 Dow. &amp; C. 178, 2 Bligh, N. R. 147, and 5 Bing. 163; Doe v. East India Co., 10 Moo</w:t>
      </w:r>
      <w:r>
        <w:rPr>
          <w:rFonts w:ascii="Times New Roman" w:hAnsi="Times New Roman" w:cs="Times New Roman"/>
          <w:color w:val="000000"/>
          <w:sz w:val="20"/>
          <w:szCs w:val="20"/>
        </w:rPr>
        <w:t xml:space="preserve">re, P. C. 140; Foster v. Wright, 4 C. P. Div. 438; </w:t>
      </w:r>
      <w:hyperlink r:id="rId204" w:history="1">
        <w:r>
          <w:rPr>
            <w:rFonts w:ascii="Times New Roman" w:hAnsi="Times New Roman" w:cs="Times New Roman"/>
            <w:color w:val="0E568C"/>
            <w:sz w:val="20"/>
            <w:szCs w:val="20"/>
          </w:rPr>
          <w:t>Handly v. Anthony, 5 Wheat. 374, 380;</w:t>
        </w:r>
      </w:hyperlink>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677BE1F4" wp14:editId="73C8BF09">
            <wp:extent cx="161925" cy="161925"/>
            <wp:effectExtent l="0" t="0" r="0" b="0"/>
            <wp:docPr id="75" name="Picture 75">
              <a:hlinkClick xmlns:a="http://schemas.openxmlformats.org/drawingml/2006/main" r:id="rId2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6" w:history="1">
        <w:r>
          <w:rPr>
            <w:rFonts w:ascii="Times New Roman" w:hAnsi="Times New Roman" w:cs="Times New Roman"/>
            <w:color w:val="0E568C"/>
            <w:sz w:val="20"/>
            <w:szCs w:val="20"/>
          </w:rPr>
          <w:t>Jefferis v. Land Co., 134 U. S. 178, 189-193, 10 Sup. Ct. 518;</w:t>
        </w:r>
      </w:hyperlink>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16982E3A" wp14:editId="0ABC6ED8">
            <wp:extent cx="161925" cy="161925"/>
            <wp:effectExtent l="0" t="0" r="0" b="0"/>
            <wp:docPr id="76" name="Picture 76">
              <a:hlinkClick xmlns:a="http://schemas.openxmlformats.org/drawingml/2006/main" r:id="rId2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8" w:history="1">
        <w:r>
          <w:rPr>
            <w:rFonts w:ascii="Times New Roman" w:hAnsi="Times New Roman" w:cs="Times New Roman"/>
            <w:color w:val="0E568C"/>
            <w:sz w:val="20"/>
            <w:szCs w:val="20"/>
          </w:rPr>
          <w:t>Nebraska v. Iowa, 143 U. S. 359, 12 Sup. Ct. 396;</w:t>
        </w:r>
      </w:hyperlink>
      <w:r>
        <w:rPr>
          <w:rFonts w:ascii="Times New Roman" w:hAnsi="Times New Roman" w:cs="Times New Roman"/>
          <w:color w:val="000000"/>
          <w:sz w:val="20"/>
          <w:szCs w:val="20"/>
        </w:rPr>
        <w:t xml:space="preserve"> </w:t>
      </w:r>
      <w:hyperlink r:id="rId209" w:history="1">
        <w:r>
          <w:rPr>
            <w:rFonts w:ascii="Times New Roman" w:hAnsi="Times New Roman" w:cs="Times New Roman"/>
            <w:color w:val="0E568C"/>
            <w:sz w:val="20"/>
            <w:szCs w:val="20"/>
          </w:rPr>
          <w:t>Minto v. Delaney, 7 Or. 337</w:t>
        </w:r>
      </w:hyperlink>
      <w:r>
        <w:rPr>
          <w:rFonts w:ascii="Times New Roman" w:hAnsi="Times New Roman" w:cs="Times New Roman"/>
          <w:color w:val="000000"/>
          <w:sz w:val="20"/>
          <w:szCs w:val="20"/>
        </w:rPr>
        <w:t>.</w:t>
      </w:r>
    </w:p>
    <w:p w14:paraId="5D30851D" w14:textId="28796316"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Again, in </w:t>
      </w:r>
      <w:r w:rsidR="00DD327C">
        <w:rPr>
          <w:rFonts w:ascii="Times New Roman" w:hAnsi="Times New Roman" w:cs="Times New Roman"/>
          <w:noProof/>
          <w:color w:val="000000"/>
          <w:sz w:val="20"/>
          <w:szCs w:val="20"/>
        </w:rPr>
        <w:drawing>
          <wp:inline distT="0" distB="0" distL="0" distR="0" wp14:anchorId="67321FB7" wp14:editId="37D2AE66">
            <wp:extent cx="161925" cy="161925"/>
            <wp:effectExtent l="0" t="0" r="0" b="0"/>
            <wp:docPr id="77" name="Picture 77">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1" w:history="1">
        <w:r>
          <w:rPr>
            <w:rFonts w:ascii="Times New Roman" w:hAnsi="Times New Roman" w:cs="Times New Roman"/>
            <w:color w:val="0E568C"/>
            <w:sz w:val="20"/>
            <w:szCs w:val="20"/>
          </w:rPr>
          <w:t>St. Clair Co. v. Lovingston, (1874,) 23 Wall. 46,</w:t>
        </w:r>
      </w:hyperlink>
      <w:r>
        <w:rPr>
          <w:rFonts w:ascii="Times New Roman" w:hAnsi="Times New Roman" w:cs="Times New Roman"/>
          <w:color w:val="000000"/>
          <w:sz w:val="20"/>
          <w:szCs w:val="20"/>
        </w:rPr>
        <w:t xml:space="preserve"> the right of a riparian proprietor in St. Louis, which was</w:t>
      </w:r>
      <w:r>
        <w:rPr>
          <w:rFonts w:ascii="Times New Roman" w:hAnsi="Times New Roman" w:cs="Times New Roman"/>
          <w:color w:val="000000"/>
          <w:sz w:val="20"/>
          <w:szCs w:val="20"/>
        </w:rPr>
        <w:t xml:space="preserve"> upheld by this court, affirming the judgment of the supreme court of Illinois in </w:t>
      </w:r>
      <w:hyperlink r:id="rId212" w:history="1">
        <w:r>
          <w:rPr>
            <w:rFonts w:ascii="Times New Roman" w:hAnsi="Times New Roman" w:cs="Times New Roman"/>
            <w:color w:val="0E568C"/>
            <w:sz w:val="20"/>
            <w:szCs w:val="20"/>
          </w:rPr>
          <w:t>64 Ill. 56,</w:t>
        </w:r>
      </w:hyperlink>
      <w:r>
        <w:rPr>
          <w:rFonts w:ascii="Times New Roman" w:hAnsi="Times New Roman" w:cs="Times New Roman"/>
          <w:color w:val="000000"/>
          <w:sz w:val="20"/>
          <w:szCs w:val="20"/>
        </w:rPr>
        <w:t xml:space="preserve"> and which Mr. Justice Swayne, in delivering the opinion, spoke of as resting in the law of nature, was the right to alluvion or increase of the upland by grad</w:t>
      </w:r>
      <w:r>
        <w:rPr>
          <w:rFonts w:ascii="Times New Roman" w:hAnsi="Times New Roman" w:cs="Times New Roman"/>
          <w:color w:val="000000"/>
          <w:sz w:val="20"/>
          <w:szCs w:val="20"/>
        </w:rPr>
        <w:t xml:space="preserve">ual and imperceptible degrees. And, as if to prevent any possible inference that </w:t>
      </w:r>
      <w:r>
        <w:rPr>
          <w:rFonts w:ascii="Times New Roman" w:hAnsi="Times New Roman" w:cs="Times New Roman"/>
          <w:color w:val="000000"/>
          <w:sz w:val="20"/>
          <w:szCs w:val="20"/>
        </w:rPr>
        <w:lastRenderedPageBreak/>
        <w:t>the decision might affect the title in the soil under the water, the learned justice, after quoting the opinion in Jones v. Soulard, above cited, expressly reserved the expres</w:t>
      </w:r>
      <w:r>
        <w:rPr>
          <w:rFonts w:ascii="Times New Roman" w:hAnsi="Times New Roman" w:cs="Times New Roman"/>
          <w:color w:val="000000"/>
          <w:sz w:val="20"/>
          <w:szCs w:val="20"/>
        </w:rPr>
        <w:t xml:space="preserve">sion of any opinion upon the question whether the limit of the land was low water or the middle thread of the river, and repeated the propositions established by the earlier decisions of this court, already referred to: </w:t>
      </w:r>
      <w:r>
        <w:rPr>
          <w:rFonts w:ascii="Times New Roman" w:hAnsi="Times New Roman" w:cs="Times New Roman"/>
          <w:color w:val="000000"/>
          <w:sz w:val="20"/>
          <w:szCs w:val="20"/>
        </w:rPr>
        <w:t>‘</w:t>
      </w:r>
      <w:r>
        <w:rPr>
          <w:rFonts w:ascii="Times New Roman" w:hAnsi="Times New Roman" w:cs="Times New Roman"/>
          <w:color w:val="000000"/>
          <w:sz w:val="20"/>
          <w:szCs w:val="20"/>
        </w:rPr>
        <w:t>By the American Revolution the peop</w:t>
      </w:r>
      <w:r>
        <w:rPr>
          <w:rFonts w:ascii="Times New Roman" w:hAnsi="Times New Roman" w:cs="Times New Roman"/>
          <w:color w:val="000000"/>
          <w:sz w:val="20"/>
          <w:szCs w:val="20"/>
        </w:rPr>
        <w:t>le of each state, in their sovereign character, acquired the absolute right to all their navigable waters and the soil under them. The shores of navigable waters and the soil under them were not granted by the constitution to the United States, but were re</w:t>
      </w:r>
      <w:r>
        <w:rPr>
          <w:rFonts w:ascii="Times New Roman" w:hAnsi="Times New Roman" w:cs="Times New Roman"/>
          <w:color w:val="000000"/>
          <w:sz w:val="20"/>
          <w:szCs w:val="20"/>
        </w:rPr>
        <w:t>served to the states respectively; and new states have the same rights of sovereignty and jurisdiction over this subject as the original ones.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08F7959D" wp14:editId="6567D06B">
            <wp:extent cx="161925" cy="161925"/>
            <wp:effectExtent l="0" t="0" r="0" b="0"/>
            <wp:docPr id="78" name="Picture 78">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3" w:history="1">
        <w:r>
          <w:rPr>
            <w:rFonts w:ascii="Times New Roman" w:hAnsi="Times New Roman" w:cs="Times New Roman"/>
            <w:color w:val="0E568C"/>
            <w:sz w:val="20"/>
            <w:szCs w:val="20"/>
          </w:rPr>
          <w:t>23 Wall. 64, 68</w:t>
        </w:r>
      </w:hyperlink>
      <w:r>
        <w:rPr>
          <w:rFonts w:ascii="Times New Roman" w:hAnsi="Times New Roman" w:cs="Times New Roman"/>
          <w:color w:val="000000"/>
          <w:sz w:val="20"/>
          <w:szCs w:val="20"/>
        </w:rPr>
        <w:t>.</w:t>
      </w:r>
    </w:p>
    <w:p w14:paraId="296F8ADE" w14:textId="738D4326"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Some passages in the opinions in </w:t>
      </w:r>
      <w:r w:rsidR="00DD327C">
        <w:rPr>
          <w:rFonts w:ascii="Times New Roman" w:hAnsi="Times New Roman" w:cs="Times New Roman"/>
          <w:noProof/>
          <w:color w:val="000000"/>
          <w:sz w:val="20"/>
          <w:szCs w:val="20"/>
        </w:rPr>
        <w:drawing>
          <wp:inline distT="0" distB="0" distL="0" distR="0" wp14:anchorId="1D334B41" wp14:editId="376D34BF">
            <wp:extent cx="161925" cy="161925"/>
            <wp:effectExtent l="0" t="0" r="0" b="0"/>
            <wp:docPr id="79" name="Picture 79">
              <a:hlinkClick xmlns:a="http://schemas.openxmlformats.org/drawingml/2006/main" r:id="rId2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5" w:history="1">
        <w:r>
          <w:rPr>
            <w:rFonts w:ascii="Times New Roman" w:hAnsi="Times New Roman" w:cs="Times New Roman"/>
            <w:color w:val="0E568C"/>
            <w:sz w:val="20"/>
            <w:szCs w:val="20"/>
          </w:rPr>
          <w:t>Dutton v. Strong, (1861,) 1 Black, 23;</w:t>
        </w:r>
      </w:hyperlink>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53DABE53" wp14:editId="1C6C78B0">
            <wp:extent cx="161925" cy="161925"/>
            <wp:effectExtent l="0" t="0" r="0" b="0"/>
            <wp:docPr id="80" name="Picture 80">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6" w:history="1">
        <w:r>
          <w:rPr>
            <w:rFonts w:ascii="Times New Roman" w:hAnsi="Times New Roman" w:cs="Times New Roman"/>
            <w:color w:val="0E568C"/>
            <w:sz w:val="20"/>
            <w:szCs w:val="20"/>
          </w:rPr>
          <w:t>Railroad Co. v. Schurmeir, (1868,) 7 Wall. 272,</w:t>
        </w:r>
      </w:hyperlink>
      <w:r>
        <w:rPr>
          <w:rFonts w:ascii="Times New Roman" w:hAnsi="Times New Roman" w:cs="Times New Roman"/>
          <w:color w:val="000000"/>
          <w:sz w:val="20"/>
          <w:szCs w:val="20"/>
        </w:rPr>
        <w:t xml:space="preserve"> and </w:t>
      </w:r>
      <w:r w:rsidR="00DD327C">
        <w:rPr>
          <w:rFonts w:ascii="Times New Roman" w:hAnsi="Times New Roman" w:cs="Times New Roman"/>
          <w:noProof/>
          <w:color w:val="000000"/>
          <w:sz w:val="20"/>
          <w:szCs w:val="20"/>
        </w:rPr>
        <w:drawing>
          <wp:inline distT="0" distB="0" distL="0" distR="0" wp14:anchorId="09C45B76" wp14:editId="4C057B06">
            <wp:extent cx="161925" cy="161925"/>
            <wp:effectExtent l="0" t="0" r="0" b="0"/>
            <wp:docPr id="81" name="Picture 81">
              <a:hlinkClick xmlns:a="http://schemas.openxmlformats.org/drawingml/2006/main" r:id="rId2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8" w:history="1">
        <w:r>
          <w:rPr>
            <w:rFonts w:ascii="Times New Roman" w:hAnsi="Times New Roman" w:cs="Times New Roman"/>
            <w:color w:val="0E568C"/>
            <w:sz w:val="20"/>
            <w:szCs w:val="20"/>
          </w:rPr>
          <w:t>Yates v. Milwauke</w:t>
        </w:r>
        <w:r>
          <w:rPr>
            <w:rFonts w:ascii="Times New Roman" w:hAnsi="Times New Roman" w:cs="Times New Roman"/>
            <w:color w:val="0E568C"/>
            <w:sz w:val="20"/>
            <w:szCs w:val="20"/>
          </w:rPr>
          <w:t>e, (1870,) 10 Wall. 497,</w:t>
        </w:r>
      </w:hyperlink>
      <w:r>
        <w:rPr>
          <w:rFonts w:ascii="Times New Roman" w:hAnsi="Times New Roman" w:cs="Times New Roman"/>
          <w:color w:val="000000"/>
          <w:sz w:val="20"/>
          <w:szCs w:val="20"/>
        </w:rPr>
        <w:t xml:space="preserve"> were relied on by the learned counsel for the plaintiff in error, as showing that the owner of land adjoining any navigable water, whether within or above the ebb and flow of the tide, has, independently of local law, a right of</w:t>
      </w:r>
      <w:r>
        <w:rPr>
          <w:rFonts w:ascii="Times New Roman" w:hAnsi="Times New Roman" w:cs="Times New Roman"/>
          <w:color w:val="000000"/>
          <w:sz w:val="20"/>
          <w:szCs w:val="20"/>
        </w:rPr>
        <w:t xml:space="preserve"> property in the soil below high-water mark, and the right to build out wharves so far, at least, as to reach water really navigable.</w:t>
      </w:r>
    </w:p>
    <w:p w14:paraId="372F3E9D" w14:textId="77D6CA6A"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But the remarks of Mr. Justice Clifford in the first of those </w:t>
      </w:r>
      <w:bookmarkStart w:id="92" w:name="co_pp_sp_780_37_1"/>
      <w:bookmarkEnd w:id="92"/>
      <w:r>
        <w:rPr>
          <w:rFonts w:ascii="Times New Roman" w:hAnsi="Times New Roman" w:cs="Times New Roman"/>
          <w:b/>
          <w:bCs/>
          <w:color w:val="000000"/>
          <w:sz w:val="20"/>
          <w:szCs w:val="20"/>
        </w:rPr>
        <w:t>*37</w:t>
      </w:r>
      <w:r>
        <w:rPr>
          <w:rFonts w:ascii="Times New Roman" w:hAnsi="Times New Roman" w:cs="Times New Roman"/>
          <w:color w:val="000000"/>
          <w:sz w:val="20"/>
          <w:szCs w:val="20"/>
        </w:rPr>
        <w:t xml:space="preserve"> cases, upon which his </w:t>
      </w:r>
      <w:r>
        <w:rPr>
          <w:rFonts w:ascii="Times New Roman" w:hAnsi="Times New Roman" w:cs="Times New Roman"/>
          <w:color w:val="000000"/>
          <w:sz w:val="20"/>
          <w:szCs w:val="20"/>
        </w:rPr>
        <w:t>own remarks in the second case, and those of Mr. Justice Miller in the third case, were based, distinctly recognized the diversity of laws and usages in the different states upon this subject, and went no further than to say that wharves, piers, and landin</w:t>
      </w:r>
      <w:r>
        <w:rPr>
          <w:rFonts w:ascii="Times New Roman" w:hAnsi="Times New Roman" w:cs="Times New Roman"/>
          <w:color w:val="000000"/>
          <w:sz w:val="20"/>
          <w:szCs w:val="20"/>
        </w:rPr>
        <w:t xml:space="preserve">g places, </w:t>
      </w:r>
      <w:r>
        <w:rPr>
          <w:rFonts w:ascii="Times New Roman" w:hAnsi="Times New Roman" w:cs="Times New Roman"/>
          <w:color w:val="000000"/>
          <w:sz w:val="20"/>
          <w:szCs w:val="20"/>
        </w:rPr>
        <w:t>‘</w:t>
      </w:r>
      <w:r>
        <w:rPr>
          <w:rFonts w:ascii="Times New Roman" w:hAnsi="Times New Roman" w:cs="Times New Roman"/>
          <w:color w:val="000000"/>
          <w:sz w:val="20"/>
          <w:szCs w:val="20"/>
        </w:rPr>
        <w:t>where they conform to the regulations of the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do not extend below low-water mark, have never been held to be nuisances unless they obstruct the paramount right of navigation; that the right of the riparian proprietor to erect such stru</w:t>
      </w:r>
      <w:r>
        <w:rPr>
          <w:rFonts w:ascii="Times New Roman" w:hAnsi="Times New Roman" w:cs="Times New Roman"/>
          <w:color w:val="000000"/>
          <w:sz w:val="20"/>
          <w:szCs w:val="20"/>
        </w:rPr>
        <w:t xml:space="preserve">ctures in the navigable waters of the Atlantic states has been claimed, exercised, and sanctioned from the first settlement of the country to the present time; that </w:t>
      </w:r>
      <w:r>
        <w:rPr>
          <w:rFonts w:ascii="Times New Roman" w:hAnsi="Times New Roman" w:cs="Times New Roman"/>
          <w:color w:val="000000"/>
          <w:sz w:val="20"/>
          <w:szCs w:val="20"/>
        </w:rPr>
        <w:t>‘</w:t>
      </w:r>
      <w:r>
        <w:rPr>
          <w:rFonts w:ascii="Times New Roman" w:hAnsi="Times New Roman" w:cs="Times New Roman"/>
          <w:color w:val="000000"/>
          <w:sz w:val="20"/>
          <w:szCs w:val="20"/>
        </w:rPr>
        <w:t>different states adopted different regulations upon the subject, and, in some, the right o</w:t>
      </w:r>
      <w:r>
        <w:rPr>
          <w:rFonts w:ascii="Times New Roman" w:hAnsi="Times New Roman" w:cs="Times New Roman"/>
          <w:color w:val="000000"/>
          <w:sz w:val="20"/>
          <w:szCs w:val="20"/>
        </w:rPr>
        <w:t>f the riparian proprietor rests upon immemorial local usage;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that </w:t>
      </w:r>
      <w:r>
        <w:rPr>
          <w:rFonts w:ascii="Times New Roman" w:hAnsi="Times New Roman" w:cs="Times New Roman"/>
          <w:color w:val="000000"/>
          <w:sz w:val="20"/>
          <w:szCs w:val="20"/>
        </w:rPr>
        <w:t>‘</w:t>
      </w:r>
      <w:r>
        <w:rPr>
          <w:rFonts w:ascii="Times New Roman" w:hAnsi="Times New Roman" w:cs="Times New Roman"/>
          <w:color w:val="000000"/>
          <w:sz w:val="20"/>
          <w:szCs w:val="20"/>
        </w:rPr>
        <w:t>no reason is perceived why the same general principle should not be applicable to the lakes,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so far as to permit the owner of the adjacent land to build out as far as where the water </w:t>
      </w:r>
      <w:r>
        <w:rPr>
          <w:rFonts w:ascii="Times New Roman" w:hAnsi="Times New Roman" w:cs="Times New Roman"/>
          <w:color w:val="000000"/>
          <w:sz w:val="20"/>
          <w:szCs w:val="20"/>
        </w:rPr>
        <w:t xml:space="preserve">first becomes deep enough to be navigable. </w:t>
      </w:r>
      <w:r w:rsidR="00DD327C">
        <w:rPr>
          <w:rFonts w:ascii="Times New Roman" w:hAnsi="Times New Roman" w:cs="Times New Roman"/>
          <w:noProof/>
          <w:color w:val="000000"/>
          <w:sz w:val="20"/>
          <w:szCs w:val="20"/>
        </w:rPr>
        <w:drawing>
          <wp:inline distT="0" distB="0" distL="0" distR="0" wp14:anchorId="4CF56128" wp14:editId="3063984F">
            <wp:extent cx="161925" cy="161925"/>
            <wp:effectExtent l="0" t="0" r="0" b="0"/>
            <wp:docPr id="82" name="Picture 82">
              <a:hlinkClick xmlns:a="http://schemas.openxmlformats.org/drawingml/2006/main" r:id="rId2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9" w:history="1">
        <w:r>
          <w:rPr>
            <w:rFonts w:ascii="Times New Roman" w:hAnsi="Times New Roman" w:cs="Times New Roman"/>
            <w:color w:val="0E568C"/>
            <w:sz w:val="20"/>
            <w:szCs w:val="20"/>
          </w:rPr>
          <w:t>1 Black, 31, 32.</w:t>
        </w:r>
      </w:hyperlink>
      <w:r>
        <w:rPr>
          <w:rFonts w:ascii="Times New Roman" w:hAnsi="Times New Roman" w:cs="Times New Roman"/>
          <w:color w:val="000000"/>
          <w:sz w:val="20"/>
          <w:szCs w:val="20"/>
        </w:rPr>
        <w:t xml:space="preserve"> And none of the three cases called for the laying down or defining of any general rule, independent of local law or usage,</w:t>
      </w:r>
      <w:r>
        <w:rPr>
          <w:rFonts w:ascii="Times New Roman" w:hAnsi="Times New Roman" w:cs="Times New Roman"/>
          <w:color w:val="000000"/>
          <w:sz w:val="20"/>
          <w:szCs w:val="20"/>
        </w:rPr>
        <w:t xml:space="preserve"> or of the particular facts before the court.</w:t>
      </w:r>
    </w:p>
    <w:p w14:paraId="2A81F051" w14:textId="691D8AF2"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Dutton v. Strong, the defendants, being the owners and </w:t>
      </w:r>
      <w:r>
        <w:rPr>
          <w:rFonts w:ascii="Times New Roman" w:hAnsi="Times New Roman" w:cs="Times New Roman"/>
          <w:color w:val="000000"/>
          <w:sz w:val="20"/>
          <w:szCs w:val="20"/>
        </w:rPr>
        <w:t xml:space="preserve">occupants of a pier extending into Lake Michigan at Racine, in the state of </w:t>
      </w:r>
      <w:bookmarkStart w:id="93" w:name="co_pp_sp_708_562_1"/>
      <w:bookmarkEnd w:id="93"/>
      <w:r>
        <w:rPr>
          <w:rFonts w:ascii="Times New Roman" w:hAnsi="Times New Roman" w:cs="Times New Roman"/>
          <w:b/>
          <w:bCs/>
          <w:color w:val="000000"/>
          <w:sz w:val="20"/>
          <w:szCs w:val="20"/>
        </w:rPr>
        <w:t>**562</w:t>
      </w:r>
      <w:r>
        <w:rPr>
          <w:rFonts w:ascii="Times New Roman" w:hAnsi="Times New Roman" w:cs="Times New Roman"/>
          <w:color w:val="000000"/>
          <w:sz w:val="20"/>
          <w:szCs w:val="20"/>
        </w:rPr>
        <w:t xml:space="preserve"> Wisconsin, were sued for cutting t</w:t>
      </w:r>
      <w:r>
        <w:rPr>
          <w:rFonts w:ascii="Times New Roman" w:hAnsi="Times New Roman" w:cs="Times New Roman"/>
          <w:color w:val="000000"/>
          <w:sz w:val="20"/>
          <w:szCs w:val="20"/>
        </w:rPr>
        <w:t>he hawser by which the plaintiffs had fastened their vessel to the pier during a storm, in consequence of which she was driven, by the force of the wind and waves, against another pier, and injured. And, as stated in the opinion, the pier appeared to be th</w:t>
      </w:r>
      <w:r>
        <w:rPr>
          <w:rFonts w:ascii="Times New Roman" w:hAnsi="Times New Roman" w:cs="Times New Roman"/>
          <w:color w:val="000000"/>
          <w:sz w:val="20"/>
          <w:szCs w:val="20"/>
        </w:rPr>
        <w:t>e private property of the defendants, constructed for their own use; there was no evidence that it constituted any obstruction whatever to the public right of navigation; the plaintiffs’ vessel was made fast to it by her master without any authority from t</w:t>
      </w:r>
      <w:r>
        <w:rPr>
          <w:rFonts w:ascii="Times New Roman" w:hAnsi="Times New Roman" w:cs="Times New Roman"/>
          <w:color w:val="000000"/>
          <w:sz w:val="20"/>
          <w:szCs w:val="20"/>
        </w:rPr>
        <w:t>he defendants, either express or implied; and, under the increasing strain of the hawser by the storm, the piles of the pier began to give way before the hawser was cut. The only point adjudged was that, the plaintiffs’ vessel having been wrongfully attach</w:t>
      </w:r>
      <w:r>
        <w:rPr>
          <w:rFonts w:ascii="Times New Roman" w:hAnsi="Times New Roman" w:cs="Times New Roman"/>
          <w:color w:val="000000"/>
          <w:sz w:val="20"/>
          <w:szCs w:val="20"/>
        </w:rPr>
        <w:t xml:space="preserve">ed to the pier, the defendants, after she had been requested and had refused to leave, had </w:t>
      </w:r>
      <w:bookmarkStart w:id="94" w:name="co_pp_sp_780_38_1"/>
      <w:bookmarkEnd w:id="94"/>
      <w:r>
        <w:rPr>
          <w:rFonts w:ascii="Times New Roman" w:hAnsi="Times New Roman" w:cs="Times New Roman"/>
          <w:b/>
          <w:bCs/>
          <w:color w:val="000000"/>
          <w:sz w:val="20"/>
          <w:szCs w:val="20"/>
        </w:rPr>
        <w:t>*38</w:t>
      </w:r>
      <w:r>
        <w:rPr>
          <w:rFonts w:ascii="Times New Roman" w:hAnsi="Times New Roman" w:cs="Times New Roman"/>
          <w:color w:val="000000"/>
          <w:sz w:val="20"/>
          <w:szCs w:val="20"/>
        </w:rPr>
        <w:t xml:space="preserve"> the right to cut her loose, if necessary to preserve the pier from destruction or injury. </w:t>
      </w:r>
      <w:r w:rsidR="00DD327C">
        <w:rPr>
          <w:rFonts w:ascii="Times New Roman" w:hAnsi="Times New Roman" w:cs="Times New Roman"/>
          <w:noProof/>
          <w:color w:val="000000"/>
          <w:sz w:val="20"/>
          <w:szCs w:val="20"/>
        </w:rPr>
        <w:drawing>
          <wp:inline distT="0" distB="0" distL="0" distR="0" wp14:anchorId="7C9D2A92" wp14:editId="0B08BBE9">
            <wp:extent cx="161925" cy="161925"/>
            <wp:effectExtent l="0" t="0" r="0" b="0"/>
            <wp:docPr id="83" name="Picture 83">
              <a:hlinkClick xmlns:a="http://schemas.openxmlformats.org/drawingml/2006/main" r:id="rId2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0" w:history="1">
        <w:r>
          <w:rPr>
            <w:rFonts w:ascii="Times New Roman" w:hAnsi="Times New Roman" w:cs="Times New Roman"/>
            <w:color w:val="0E568C"/>
            <w:sz w:val="20"/>
            <w:szCs w:val="20"/>
          </w:rPr>
          <w:t>1 Black, 33, 34.</w:t>
        </w:r>
      </w:hyperlink>
      <w:r>
        <w:rPr>
          <w:rFonts w:ascii="Times New Roman" w:hAnsi="Times New Roman" w:cs="Times New Roman"/>
          <w:color w:val="000000"/>
          <w:sz w:val="20"/>
          <w:szCs w:val="20"/>
        </w:rPr>
        <w:t xml:space="preserve"> There can be no doubt of the correctness of that decision; for, even if the pier had been unlawfully erected by the defendants as against the state, the plaintiffs had no right to pull it down or inju</w:t>
      </w:r>
      <w:r>
        <w:rPr>
          <w:rFonts w:ascii="Times New Roman" w:hAnsi="Times New Roman" w:cs="Times New Roman"/>
          <w:color w:val="000000"/>
          <w:sz w:val="20"/>
          <w:szCs w:val="20"/>
        </w:rPr>
        <w:t xml:space="preserve">re it, and upon the facts of the case were mere trespassers upon the defendants’ possession. </w:t>
      </w:r>
      <w:hyperlink r:id="rId221" w:history="1">
        <w:r>
          <w:rPr>
            <w:rFonts w:ascii="Times New Roman" w:hAnsi="Times New Roman" w:cs="Times New Roman"/>
            <w:color w:val="0E568C"/>
            <w:sz w:val="20"/>
            <w:szCs w:val="20"/>
          </w:rPr>
          <w:t>Linthicum v. Ray, 9 Wall. 241;</w:t>
        </w:r>
      </w:hyperlink>
      <w:r>
        <w:rPr>
          <w:rFonts w:ascii="Times New Roman" w:hAnsi="Times New Roman" w:cs="Times New Roman"/>
          <w:color w:val="000000"/>
          <w:sz w:val="20"/>
          <w:szCs w:val="20"/>
        </w:rPr>
        <w:t xml:space="preserve"> </w:t>
      </w:r>
      <w:hyperlink r:id="rId222" w:history="1">
        <w:r>
          <w:rPr>
            <w:rFonts w:ascii="Times New Roman" w:hAnsi="Times New Roman" w:cs="Times New Roman"/>
            <w:color w:val="0E568C"/>
            <w:sz w:val="20"/>
            <w:szCs w:val="20"/>
          </w:rPr>
          <w:t>Wetmore v. Gaslight Co., 42 N. Y. 384;</w:t>
        </w:r>
      </w:hyperlink>
      <w:r>
        <w:rPr>
          <w:rFonts w:ascii="Times New Roman" w:hAnsi="Times New Roman" w:cs="Times New Roman"/>
          <w:color w:val="000000"/>
          <w:sz w:val="20"/>
          <w:szCs w:val="20"/>
        </w:rPr>
        <w:t xml:space="preserve"> </w:t>
      </w:r>
      <w:hyperlink r:id="rId223" w:history="1">
        <w:r>
          <w:rPr>
            <w:rFonts w:ascii="Times New Roman" w:hAnsi="Times New Roman" w:cs="Times New Roman"/>
            <w:color w:val="0E568C"/>
            <w:sz w:val="20"/>
            <w:szCs w:val="20"/>
          </w:rPr>
          <w:t>Harrington v. Edwards, 17 Wis. 604;</w:t>
        </w:r>
      </w:hyperlink>
      <w:r>
        <w:rPr>
          <w:rFonts w:ascii="Times New Roman" w:hAnsi="Times New Roman" w:cs="Times New Roman"/>
          <w:color w:val="000000"/>
          <w:sz w:val="20"/>
          <w:szCs w:val="20"/>
        </w:rPr>
        <w:t xml:space="preserve"> Johnson v. Barret, Aleyn, 10, 11.</w:t>
      </w:r>
    </w:p>
    <w:p w14:paraId="55ED20C0" w14:textId="1E04AEE2"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Railroad</w:t>
      </w:r>
      <w:r>
        <w:rPr>
          <w:rFonts w:ascii="Times New Roman" w:hAnsi="Times New Roman" w:cs="Times New Roman"/>
          <w:color w:val="000000"/>
          <w:sz w:val="20"/>
          <w:szCs w:val="20"/>
        </w:rPr>
        <w:t xml:space="preserve"> Co. v. Schurmeir, the plaintiff claimed title to lots in a block in the city of St. Paul and state of Minnesota under a patent from the United States of a fractional section, bounded on one side by the Mississippi river. At the place in question there was</w:t>
      </w:r>
      <w:r>
        <w:rPr>
          <w:rFonts w:ascii="Times New Roman" w:hAnsi="Times New Roman" w:cs="Times New Roman"/>
          <w:color w:val="000000"/>
          <w:sz w:val="20"/>
          <w:szCs w:val="20"/>
        </w:rPr>
        <w:t xml:space="preserve"> a small island, lying along the shore of the river, about four feet lower than the main land, and separated from it by a channel or slough 28 feet wide, in which at very low water there was no current and very little water, and that standing in pools; at </w:t>
      </w:r>
      <w:r>
        <w:rPr>
          <w:rFonts w:ascii="Times New Roman" w:hAnsi="Times New Roman" w:cs="Times New Roman"/>
          <w:color w:val="000000"/>
          <w:sz w:val="20"/>
          <w:szCs w:val="20"/>
        </w:rPr>
        <w:t xml:space="preserve">a medium stage of the water the island was not covered, and there was a current or flow through the channel or slough, and at very high water the island was submerged. In the original government survey the meander lines were run along the main land of the </w:t>
      </w:r>
      <w:r>
        <w:rPr>
          <w:rFonts w:ascii="Times New Roman" w:hAnsi="Times New Roman" w:cs="Times New Roman"/>
          <w:color w:val="000000"/>
          <w:sz w:val="20"/>
          <w:szCs w:val="20"/>
        </w:rPr>
        <w:t>shore, the quantity of land was estimated accordingly, and the island and intervening space were not shown or mentioned. That island and space were afterwards filled up by the city as a landing place, and were claimed by the railroad company under a subseq</w:t>
      </w:r>
      <w:r>
        <w:rPr>
          <w:rFonts w:ascii="Times New Roman" w:hAnsi="Times New Roman" w:cs="Times New Roman"/>
          <w:color w:val="000000"/>
          <w:sz w:val="20"/>
          <w:szCs w:val="20"/>
        </w:rPr>
        <w:t>uent survey and grant from the United States. The island, therefore, was connected with the main land by a space substantially uncovered at low water, and the improvements complained of did not extend beyond high-water mark of the island. The question in c</w:t>
      </w:r>
      <w:r>
        <w:rPr>
          <w:rFonts w:ascii="Times New Roman" w:hAnsi="Times New Roman" w:cs="Times New Roman"/>
          <w:color w:val="000000"/>
          <w:sz w:val="20"/>
          <w:szCs w:val="20"/>
        </w:rPr>
        <w:t xml:space="preserve">ontroversy was whether the plaintiff’s patent was limited by the main shore, or extended to the outside of the island. The supreme court </w:t>
      </w:r>
      <w:r>
        <w:rPr>
          <w:rFonts w:ascii="Times New Roman" w:hAnsi="Times New Roman" w:cs="Times New Roman"/>
          <w:color w:val="000000"/>
          <w:sz w:val="20"/>
          <w:szCs w:val="20"/>
        </w:rPr>
        <w:lastRenderedPageBreak/>
        <w:t>of Minnesota held that, by the law of Minnesota, land bounded by a navigable river extended to low-water mark at least,</w:t>
      </w:r>
      <w:r>
        <w:rPr>
          <w:rFonts w:ascii="Times New Roman" w:hAnsi="Times New Roman" w:cs="Times New Roman"/>
          <w:color w:val="000000"/>
          <w:sz w:val="20"/>
          <w:szCs w:val="20"/>
        </w:rPr>
        <w:t xml:space="preserve"> if not to the thread of the river, and that the plaintiff’s title therefore extended to the water’s edge at low- </w:t>
      </w:r>
      <w:bookmarkStart w:id="95" w:name="co_pp_sp_780_39_1"/>
      <w:bookmarkEnd w:id="95"/>
      <w:r>
        <w:rPr>
          <w:rFonts w:ascii="Times New Roman" w:hAnsi="Times New Roman" w:cs="Times New Roman"/>
          <w:b/>
          <w:bCs/>
          <w:color w:val="000000"/>
          <w:sz w:val="20"/>
          <w:szCs w:val="20"/>
        </w:rPr>
        <w:t>*39</w:t>
      </w:r>
      <w:r>
        <w:rPr>
          <w:rFonts w:ascii="Times New Roman" w:hAnsi="Times New Roman" w:cs="Times New Roman"/>
          <w:color w:val="000000"/>
          <w:sz w:val="20"/>
          <w:szCs w:val="20"/>
        </w:rPr>
        <w:t xml:space="preserve"> water mark, and included the island, and gave judgment for the plaintiff. </w:t>
      </w:r>
      <w:hyperlink r:id="rId224" w:history="1">
        <w:r>
          <w:rPr>
            <w:rFonts w:ascii="Times New Roman" w:hAnsi="Times New Roman" w:cs="Times New Roman"/>
            <w:color w:val="0E568C"/>
            <w:sz w:val="20"/>
            <w:szCs w:val="20"/>
          </w:rPr>
          <w:t>10 Minn. 82, (Gil. 59.)</w:t>
        </w:r>
      </w:hyperlink>
      <w:r>
        <w:rPr>
          <w:rFonts w:ascii="Times New Roman" w:hAnsi="Times New Roman" w:cs="Times New Roman"/>
          <w:color w:val="000000"/>
          <w:sz w:val="20"/>
          <w:szCs w:val="20"/>
        </w:rPr>
        <w:t xml:space="preserve"> Th</w:t>
      </w:r>
      <w:r>
        <w:rPr>
          <w:rFonts w:ascii="Times New Roman" w:hAnsi="Times New Roman" w:cs="Times New Roman"/>
          <w:color w:val="000000"/>
          <w:sz w:val="20"/>
          <w:szCs w:val="20"/>
        </w:rPr>
        <w:t xml:space="preserve">is court affirmed the judgment, saying: </w:t>
      </w:r>
      <w:r>
        <w:rPr>
          <w:rFonts w:ascii="Times New Roman" w:hAnsi="Times New Roman" w:cs="Times New Roman"/>
          <w:color w:val="000000"/>
          <w:sz w:val="20"/>
          <w:szCs w:val="20"/>
        </w:rPr>
        <w:t>‘</w:t>
      </w:r>
      <w:r>
        <w:rPr>
          <w:rFonts w:ascii="Times New Roman" w:hAnsi="Times New Roman" w:cs="Times New Roman"/>
          <w:color w:val="000000"/>
          <w:sz w:val="20"/>
          <w:szCs w:val="20"/>
        </w:rPr>
        <w:t>Express decision of the supreme court of the state was that the river, in this case, and not the meander line, is the west boundary of the lot, and in that conclusion of the state court we entirely concur. Meander l</w:t>
      </w:r>
      <w:r>
        <w:rPr>
          <w:rFonts w:ascii="Times New Roman" w:hAnsi="Times New Roman" w:cs="Times New Roman"/>
          <w:color w:val="000000"/>
          <w:sz w:val="20"/>
          <w:szCs w:val="20"/>
        </w:rPr>
        <w:t xml:space="preserve">ines are run in surveying fractional portions of the public lands bordering upon navigable rivers, not as boundaries of the tract, but for the purpose of defining the sinuosities of the banks of the stream, and as the means of ascertaining the quantity of </w:t>
      </w:r>
      <w:r>
        <w:rPr>
          <w:rFonts w:ascii="Times New Roman" w:hAnsi="Times New Roman" w:cs="Times New Roman"/>
          <w:color w:val="000000"/>
          <w:sz w:val="20"/>
          <w:szCs w:val="20"/>
        </w:rPr>
        <w:t>land in the fraction subject to sale, and which is to be paid for by the purchaser. In preparing the official plat from the field notes, the meander line is represented as the border line of the stream, and shows, to a demonstration, that the water course,</w:t>
      </w:r>
      <w:r>
        <w:rPr>
          <w:rFonts w:ascii="Times New Roman" w:hAnsi="Times New Roman" w:cs="Times New Roman"/>
          <w:color w:val="000000"/>
          <w:sz w:val="20"/>
          <w:szCs w:val="20"/>
        </w:rPr>
        <w:t xml:space="preserve"> and not the meander line as actually run on the land, is the boundary.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34772A96" wp14:editId="27DE80EC">
            <wp:extent cx="161925" cy="161925"/>
            <wp:effectExtent l="0" t="0" r="0" b="0"/>
            <wp:docPr id="84" name="Picture 84">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5" w:history="1">
        <w:r>
          <w:rPr>
            <w:rFonts w:ascii="Times New Roman" w:hAnsi="Times New Roman" w:cs="Times New Roman"/>
            <w:color w:val="0E568C"/>
            <w:sz w:val="20"/>
            <w:szCs w:val="20"/>
          </w:rPr>
          <w:t>7 Wall. 286, 287.</w:t>
        </w:r>
      </w:hyperlink>
      <w:r>
        <w:rPr>
          <w:rFonts w:ascii="Times New Roman" w:hAnsi="Times New Roman" w:cs="Times New Roman"/>
          <w:color w:val="000000"/>
          <w:sz w:val="20"/>
          <w:szCs w:val="20"/>
        </w:rPr>
        <w:t xml:space="preserve"> The court also expressed an unhesitating opinion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congress, in making a distinction </w:t>
      </w:r>
      <w:r>
        <w:rPr>
          <w:rFonts w:ascii="Times New Roman" w:hAnsi="Times New Roman" w:cs="Times New Roman"/>
          <w:color w:val="000000"/>
          <w:sz w:val="20"/>
          <w:szCs w:val="20"/>
        </w:rPr>
        <w:t xml:space="preserve">between streams navigable and those not navigable, intended to provide that the common-law rules of riparian ownership should apply to lands bordering on the latter, but that the title to lands bordering on navigable streams should stop at the stream, and </w:t>
      </w:r>
      <w:r>
        <w:rPr>
          <w:rFonts w:ascii="Times New Roman" w:hAnsi="Times New Roman" w:cs="Times New Roman"/>
          <w:color w:val="000000"/>
          <w:sz w:val="20"/>
          <w:szCs w:val="20"/>
        </w:rPr>
        <w:t>that all such streams should be deemed to be and remain public highways.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the court treated it as too plain for discussion that the island, separated from the main land only by a depression in which at low water there was no continuous flow or line of </w:t>
      </w:r>
      <w:r>
        <w:rPr>
          <w:rFonts w:ascii="Times New Roman" w:hAnsi="Times New Roman" w:cs="Times New Roman"/>
          <w:color w:val="000000"/>
          <w:sz w:val="20"/>
          <w:szCs w:val="20"/>
        </w:rPr>
        <w:t xml:space="preserve">water, was included in the first survey, and therefore not affected by the subsequent survey. </w:t>
      </w:r>
      <w:r w:rsidR="00DD327C">
        <w:rPr>
          <w:rFonts w:ascii="Times New Roman" w:hAnsi="Times New Roman" w:cs="Times New Roman"/>
          <w:noProof/>
          <w:color w:val="000000"/>
          <w:sz w:val="20"/>
          <w:szCs w:val="20"/>
        </w:rPr>
        <w:drawing>
          <wp:inline distT="0" distB="0" distL="0" distR="0" wp14:anchorId="5AA98698" wp14:editId="58892AF6">
            <wp:extent cx="161925" cy="161925"/>
            <wp:effectExtent l="0" t="0" r="0" b="0"/>
            <wp:docPr id="85" name="Picture 85">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6" w:history="1">
        <w:r>
          <w:rPr>
            <w:rFonts w:ascii="Times New Roman" w:hAnsi="Times New Roman" w:cs="Times New Roman"/>
            <w:color w:val="0E568C"/>
            <w:sz w:val="20"/>
            <w:szCs w:val="20"/>
          </w:rPr>
          <w:t>7 Wall. 288, 289</w:t>
        </w:r>
      </w:hyperlink>
      <w:r>
        <w:rPr>
          <w:rFonts w:ascii="Times New Roman" w:hAnsi="Times New Roman" w:cs="Times New Roman"/>
          <w:color w:val="000000"/>
          <w:sz w:val="20"/>
          <w:szCs w:val="20"/>
        </w:rPr>
        <w:t>.</w:t>
      </w:r>
    </w:p>
    <w:p w14:paraId="050E50FA" w14:textId="42ED9616"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Yates v. Milwaukee, the material facts appear by the report to h</w:t>
      </w:r>
      <w:r>
        <w:rPr>
          <w:rFonts w:ascii="Times New Roman" w:hAnsi="Times New Roman" w:cs="Times New Roman"/>
          <w:color w:val="000000"/>
          <w:sz w:val="20"/>
          <w:szCs w:val="20"/>
        </w:rPr>
        <w:t>ave been as follows: The owner of a lot fronting on a river in the city of Milwaukee and state of Wisconsin had built, upon land covered by water of no use for the purpose of navigation, a wharf extending to the navigable channel of the river. There was no</w:t>
      </w:r>
      <w:r>
        <w:rPr>
          <w:rFonts w:ascii="Times New Roman" w:hAnsi="Times New Roman" w:cs="Times New Roman"/>
          <w:color w:val="000000"/>
          <w:sz w:val="20"/>
          <w:szCs w:val="20"/>
        </w:rPr>
        <w:t xml:space="preserve"> evidence that the wharf was an obstruction to navigation, or was in any sense a nuisance. The city council afterwards, under a statute of the state, enacted before the wharf was built, authorizing the city council to establish dock and wharf lines upon th</w:t>
      </w:r>
      <w:r>
        <w:rPr>
          <w:rFonts w:ascii="Times New Roman" w:hAnsi="Times New Roman" w:cs="Times New Roman"/>
          <w:color w:val="000000"/>
          <w:sz w:val="20"/>
          <w:szCs w:val="20"/>
        </w:rPr>
        <w:t xml:space="preserve">e banks of the </w:t>
      </w:r>
      <w:bookmarkStart w:id="96" w:name="co_pp_sp_780_40_1"/>
      <w:bookmarkEnd w:id="96"/>
      <w:r>
        <w:rPr>
          <w:rFonts w:ascii="Times New Roman" w:hAnsi="Times New Roman" w:cs="Times New Roman"/>
          <w:b/>
          <w:bCs/>
          <w:color w:val="000000"/>
          <w:sz w:val="20"/>
          <w:szCs w:val="20"/>
        </w:rPr>
        <w:t>*40</w:t>
      </w:r>
      <w:r>
        <w:rPr>
          <w:rFonts w:ascii="Times New Roman" w:hAnsi="Times New Roman" w:cs="Times New Roman"/>
          <w:color w:val="000000"/>
          <w:sz w:val="20"/>
          <w:szCs w:val="20"/>
        </w:rPr>
        <w:t xml:space="preserve"> river, to restrain and prevent encroachments upon and obstructions to the river, and to cause the river to be dredged, passed an ordinance declaring this wharf to be an obstruction to navigation, and a n</w:t>
      </w:r>
      <w:r>
        <w:rPr>
          <w:rFonts w:ascii="Times New Roman" w:hAnsi="Times New Roman" w:cs="Times New Roman"/>
          <w:color w:val="000000"/>
          <w:sz w:val="20"/>
          <w:szCs w:val="20"/>
        </w:rPr>
        <w:t>uisance, and ordering it to be abated. The point adjudged was that the mere declaration of the city council that the wharf already built and owned by the plaintiff was a nuisance did not make it such, or subject it to be removed by authority of the city. I</w:t>
      </w:r>
      <w:r>
        <w:rPr>
          <w:rFonts w:ascii="Times New Roman" w:hAnsi="Times New Roman" w:cs="Times New Roman"/>
          <w:color w:val="000000"/>
          <w:sz w:val="20"/>
          <w:szCs w:val="20"/>
        </w:rPr>
        <w:t xml:space="preserve">t was recognized in the </w:t>
      </w:r>
      <w:r>
        <w:rPr>
          <w:rFonts w:ascii="Times New Roman" w:hAnsi="Times New Roman" w:cs="Times New Roman"/>
          <w:color w:val="000000"/>
          <w:sz w:val="20"/>
          <w:szCs w:val="20"/>
        </w:rPr>
        <w:t xml:space="preserve">opinion that by the law of Wisconsin, established by the decisions </w:t>
      </w:r>
      <w:bookmarkStart w:id="97" w:name="co_pp_sp_708_563_1"/>
      <w:bookmarkEnd w:id="97"/>
      <w:r>
        <w:rPr>
          <w:rFonts w:ascii="Times New Roman" w:hAnsi="Times New Roman" w:cs="Times New Roman"/>
          <w:b/>
          <w:bCs/>
          <w:color w:val="000000"/>
          <w:sz w:val="20"/>
          <w:szCs w:val="20"/>
        </w:rPr>
        <w:t>**563</w:t>
      </w:r>
      <w:r>
        <w:rPr>
          <w:rFonts w:ascii="Times New Roman" w:hAnsi="Times New Roman" w:cs="Times New Roman"/>
          <w:color w:val="000000"/>
          <w:sz w:val="20"/>
          <w:szCs w:val="20"/>
        </w:rPr>
        <w:t xml:space="preserve"> of its supreme court, the title of the owner of land bounded by a navigable river extended to the center of the stream, sub</w:t>
      </w:r>
      <w:r>
        <w:rPr>
          <w:rFonts w:ascii="Times New Roman" w:hAnsi="Times New Roman" w:cs="Times New Roman"/>
          <w:color w:val="000000"/>
          <w:sz w:val="20"/>
          <w:szCs w:val="20"/>
        </w:rPr>
        <w:t xml:space="preserve">ject, of course, to the public right of navigation. </w:t>
      </w:r>
      <w:hyperlink r:id="rId227" w:history="1">
        <w:r>
          <w:rPr>
            <w:rFonts w:ascii="Times New Roman" w:hAnsi="Times New Roman" w:cs="Times New Roman"/>
            <w:color w:val="0E568C"/>
            <w:sz w:val="20"/>
            <w:szCs w:val="20"/>
          </w:rPr>
          <w:t>Jones v. Pettibone, 2 Wis. 308;</w:t>
        </w:r>
      </w:hyperlink>
      <w:r>
        <w:rPr>
          <w:rFonts w:ascii="Times New Roman" w:hAnsi="Times New Roman" w:cs="Times New Roman"/>
          <w:color w:val="000000"/>
          <w:sz w:val="20"/>
          <w:szCs w:val="20"/>
        </w:rPr>
        <w:t xml:space="preserve"> </w:t>
      </w:r>
      <w:hyperlink r:id="rId228" w:history="1">
        <w:r>
          <w:rPr>
            <w:rFonts w:ascii="Times New Roman" w:hAnsi="Times New Roman" w:cs="Times New Roman"/>
            <w:color w:val="0E568C"/>
            <w:sz w:val="20"/>
            <w:szCs w:val="20"/>
          </w:rPr>
          <w:t>Walker v. Shepardson, Id. 384, 4 Wis. 486;</w:t>
        </w:r>
      </w:hyperlink>
      <w:r>
        <w:rPr>
          <w:rFonts w:ascii="Times New Roman" w:hAnsi="Times New Roman" w:cs="Times New Roman"/>
          <w:color w:val="000000"/>
          <w:sz w:val="20"/>
          <w:szCs w:val="20"/>
        </w:rPr>
        <w:t xml:space="preserve"> </w:t>
      </w:r>
      <w:hyperlink r:id="rId229" w:history="1">
        <w:r>
          <w:rPr>
            <w:rFonts w:ascii="Times New Roman" w:hAnsi="Times New Roman" w:cs="Times New Roman"/>
            <w:color w:val="0E568C"/>
            <w:sz w:val="20"/>
            <w:szCs w:val="20"/>
          </w:rPr>
          <w:t>Mariner v. Schulte, 13 Wis. 692;</w:t>
        </w:r>
      </w:hyperlink>
      <w:r>
        <w:rPr>
          <w:rFonts w:ascii="Times New Roman" w:hAnsi="Times New Roman" w:cs="Times New Roman"/>
          <w:color w:val="000000"/>
          <w:sz w:val="20"/>
          <w:szCs w:val="20"/>
        </w:rPr>
        <w:t xml:space="preserve"> </w:t>
      </w:r>
      <w:hyperlink r:id="rId230" w:history="1">
        <w:r>
          <w:rPr>
            <w:rFonts w:ascii="Times New Roman" w:hAnsi="Times New Roman" w:cs="Times New Roman"/>
            <w:color w:val="0E568C"/>
            <w:sz w:val="20"/>
            <w:szCs w:val="20"/>
          </w:rPr>
          <w:t>Arnold v. Elmore, 16 Wis. 536.</w:t>
        </w:r>
      </w:hyperlink>
      <w:r>
        <w:rPr>
          <w:rFonts w:ascii="Times New Roman" w:hAnsi="Times New Roman" w:cs="Times New Roman"/>
          <w:color w:val="000000"/>
          <w:sz w:val="20"/>
          <w:szCs w:val="20"/>
        </w:rPr>
        <w:t xml:space="preserve"> See, also, </w:t>
      </w:r>
      <w:hyperlink r:id="rId231" w:history="1">
        <w:r>
          <w:rPr>
            <w:rFonts w:ascii="Times New Roman" w:hAnsi="Times New Roman" w:cs="Times New Roman"/>
            <w:color w:val="0E568C"/>
            <w:sz w:val="20"/>
            <w:szCs w:val="20"/>
          </w:rPr>
          <w:t>Olson v. Merrill, 42 Wis. 203;</w:t>
        </w:r>
      </w:hyperlink>
      <w:r>
        <w:rPr>
          <w:rFonts w:ascii="Times New Roman" w:hAnsi="Times New Roman" w:cs="Times New Roman"/>
          <w:color w:val="000000"/>
          <w:sz w:val="20"/>
          <w:szCs w:val="20"/>
        </w:rPr>
        <w:t xml:space="preserve"> </w:t>
      </w:r>
      <w:hyperlink r:id="rId232" w:history="1">
        <w:r>
          <w:rPr>
            <w:rFonts w:ascii="Times New Roman" w:hAnsi="Times New Roman" w:cs="Times New Roman"/>
            <w:color w:val="0E568C"/>
            <w:sz w:val="20"/>
            <w:szCs w:val="20"/>
          </w:rPr>
          <w:t>Norcross v. Griffiths, 65 Wis. 599, 27 N. W. 606.</w:t>
        </w:r>
      </w:hyperlink>
      <w:r>
        <w:rPr>
          <w:rFonts w:ascii="Times New Roman" w:hAnsi="Times New Roman" w:cs="Times New Roman"/>
          <w:color w:val="000000"/>
          <w:sz w:val="20"/>
          <w:szCs w:val="20"/>
        </w:rPr>
        <w:t xml:space="preserve"> And the only decision of that court which this court considered itself not bound to follow was </w:t>
      </w:r>
      <w:hyperlink r:id="rId233" w:history="1">
        <w:r>
          <w:rPr>
            <w:rFonts w:ascii="Times New Roman" w:hAnsi="Times New Roman" w:cs="Times New Roman"/>
            <w:color w:val="0E568C"/>
            <w:sz w:val="20"/>
            <w:szCs w:val="20"/>
          </w:rPr>
          <w:t>Yates v. Judd, 18 Wis. 118,</w:t>
        </w:r>
      </w:hyperlink>
      <w:r>
        <w:rPr>
          <w:rFonts w:ascii="Times New Roman" w:hAnsi="Times New Roman" w:cs="Times New Roman"/>
          <w:color w:val="000000"/>
          <w:sz w:val="20"/>
          <w:szCs w:val="20"/>
        </w:rPr>
        <w:t xml:space="preserve"> upon the question of fact whether certain evidence was sufficient to prove a</w:t>
      </w:r>
      <w:r>
        <w:rPr>
          <w:rFonts w:ascii="Times New Roman" w:hAnsi="Times New Roman" w:cs="Times New Roman"/>
          <w:color w:val="000000"/>
          <w:sz w:val="20"/>
          <w:szCs w:val="20"/>
        </w:rPr>
        <w:t xml:space="preserve"> dedication to the public. </w:t>
      </w:r>
      <w:r w:rsidR="00DD327C">
        <w:rPr>
          <w:rFonts w:ascii="Times New Roman" w:hAnsi="Times New Roman" w:cs="Times New Roman"/>
          <w:noProof/>
          <w:color w:val="000000"/>
          <w:sz w:val="20"/>
          <w:szCs w:val="20"/>
        </w:rPr>
        <w:drawing>
          <wp:inline distT="0" distB="0" distL="0" distR="0" wp14:anchorId="349D67B6" wp14:editId="5A6DD768">
            <wp:extent cx="161925" cy="161925"/>
            <wp:effectExtent l="0" t="0" r="0" b="0"/>
            <wp:docPr id="86" name="Picture 86">
              <a:hlinkClick xmlns:a="http://schemas.openxmlformats.org/drawingml/2006/main" r:id="rId2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4" w:history="1">
        <w:r>
          <w:rPr>
            <w:rFonts w:ascii="Times New Roman" w:hAnsi="Times New Roman" w:cs="Times New Roman"/>
            <w:color w:val="0E568C"/>
            <w:sz w:val="20"/>
            <w:szCs w:val="20"/>
          </w:rPr>
          <w:t>10 Wall. 504-506</w:t>
        </w:r>
      </w:hyperlink>
      <w:r>
        <w:rPr>
          <w:rFonts w:ascii="Times New Roman" w:hAnsi="Times New Roman" w:cs="Times New Roman"/>
          <w:color w:val="000000"/>
          <w:sz w:val="20"/>
          <w:szCs w:val="20"/>
        </w:rPr>
        <w:t>.</w:t>
      </w:r>
    </w:p>
    <w:p w14:paraId="11453787"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7. The later judgments of this court clearly establish that the title and rights of riparian or littoral proprietors in the soil below </w:t>
      </w:r>
      <w:r>
        <w:rPr>
          <w:rFonts w:ascii="Times New Roman" w:hAnsi="Times New Roman" w:cs="Times New Roman"/>
          <w:color w:val="000000"/>
          <w:sz w:val="20"/>
          <w:szCs w:val="20"/>
        </w:rPr>
        <w:t>high-water mark of navigable waters are governed by the local laws of the several states, subject, of course, to the rights granted to the United States by the constitution.</w:t>
      </w:r>
    </w:p>
    <w:p w14:paraId="276FEC11" w14:textId="46007F5C"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Weber v. Commissioners, above cited, Mr. Justice Field, in delivering judgment,</w:t>
      </w:r>
      <w:r>
        <w:rPr>
          <w:rFonts w:ascii="Times New Roman" w:hAnsi="Times New Roman" w:cs="Times New Roman"/>
          <w:color w:val="000000"/>
          <w:sz w:val="20"/>
          <w:szCs w:val="20"/>
        </w:rPr>
        <w:t xml:space="preserve"> while recognizing the correctness of the doctrine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that a riparian proprietor, whose land is bounded by a navigable stream, has the right of access to the navigable part of the stream in front of his land, and to construct a wharf or pier projecting into </w:t>
      </w:r>
      <w:r>
        <w:rPr>
          <w:rFonts w:ascii="Times New Roman" w:hAnsi="Times New Roman" w:cs="Times New Roman"/>
          <w:color w:val="000000"/>
          <w:sz w:val="20"/>
          <w:szCs w:val="20"/>
        </w:rPr>
        <w:t>the stream, for his own use, or the use of others, subject to such general rules and regulations as the legislature may prescribe for the protection of the public,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admitting that in several of the states, by general legislation or immemorial usage, th</w:t>
      </w:r>
      <w:r>
        <w:rPr>
          <w:rFonts w:ascii="Times New Roman" w:hAnsi="Times New Roman" w:cs="Times New Roman"/>
          <w:color w:val="000000"/>
          <w:sz w:val="20"/>
          <w:szCs w:val="20"/>
        </w:rPr>
        <w:t xml:space="preserve">e proprietor of land bounded by the shore of the sea, or of an arm of the sea, has a right to wharf out to the point where the waters are </w:t>
      </w:r>
      <w:bookmarkStart w:id="98" w:name="co_pp_sp_780_41_1"/>
      <w:bookmarkEnd w:id="98"/>
      <w:r>
        <w:rPr>
          <w:rFonts w:ascii="Times New Roman" w:hAnsi="Times New Roman" w:cs="Times New Roman"/>
          <w:b/>
          <w:bCs/>
          <w:color w:val="000000"/>
          <w:sz w:val="20"/>
          <w:szCs w:val="20"/>
        </w:rPr>
        <w:t>*41</w:t>
      </w:r>
      <w:r>
        <w:rPr>
          <w:rFonts w:ascii="Times New Roman" w:hAnsi="Times New Roman" w:cs="Times New Roman"/>
          <w:color w:val="000000"/>
          <w:sz w:val="20"/>
          <w:szCs w:val="20"/>
        </w:rPr>
        <w:t xml:space="preserve"> navigable, said: </w:t>
      </w:r>
      <w:r>
        <w:rPr>
          <w:rFonts w:ascii="Times New Roman" w:hAnsi="Times New Roman" w:cs="Times New Roman"/>
          <w:color w:val="000000"/>
          <w:sz w:val="20"/>
          <w:szCs w:val="20"/>
        </w:rPr>
        <w:t>‘</w:t>
      </w:r>
      <w:r>
        <w:rPr>
          <w:rFonts w:ascii="Times New Roman" w:hAnsi="Times New Roman" w:cs="Times New Roman"/>
          <w:color w:val="000000"/>
          <w:sz w:val="20"/>
          <w:szCs w:val="20"/>
        </w:rPr>
        <w:t>In the absence of such legislation or usage, however, the comm</w:t>
      </w:r>
      <w:r>
        <w:rPr>
          <w:rFonts w:ascii="Times New Roman" w:hAnsi="Times New Roman" w:cs="Times New Roman"/>
          <w:color w:val="000000"/>
          <w:sz w:val="20"/>
          <w:szCs w:val="20"/>
        </w:rPr>
        <w:t>on-law rule would govern the rights of the proprietor, at least in those states where the common law obtains. By that law, the title to the shore of the sea, and of the arms of the sea, and in the soils under tide waters is, in England, in the king, and, i</w:t>
      </w:r>
      <w:r>
        <w:rPr>
          <w:rFonts w:ascii="Times New Roman" w:hAnsi="Times New Roman" w:cs="Times New Roman"/>
          <w:color w:val="000000"/>
          <w:sz w:val="20"/>
          <w:szCs w:val="20"/>
        </w:rPr>
        <w:t>n this country, in the state. Any erection thereon without license is, therefore, deemed an encroachment upon the property of the sovereign, or, as it is termed in the language of the law, a purpresture, which he may remove at pleasure, whether it tends to</w:t>
      </w:r>
      <w:r>
        <w:rPr>
          <w:rFonts w:ascii="Times New Roman" w:hAnsi="Times New Roman" w:cs="Times New Roman"/>
          <w:color w:val="000000"/>
          <w:sz w:val="20"/>
          <w:szCs w:val="20"/>
        </w:rPr>
        <w:t xml:space="preserve"> obstruct navigation or otherwise.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15A07993" wp14:editId="5489D014">
            <wp:extent cx="161925" cy="161925"/>
            <wp:effectExtent l="0" t="0" r="0" b="0"/>
            <wp:docPr id="87" name="Picture 87">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5" w:history="1">
        <w:r>
          <w:rPr>
            <w:rFonts w:ascii="Times New Roman" w:hAnsi="Times New Roman" w:cs="Times New Roman"/>
            <w:color w:val="0E568C"/>
            <w:sz w:val="20"/>
            <w:szCs w:val="20"/>
          </w:rPr>
          <w:t>18 Wall. 64, 65</w:t>
        </w:r>
      </w:hyperlink>
      <w:r>
        <w:rPr>
          <w:rFonts w:ascii="Times New Roman" w:hAnsi="Times New Roman" w:cs="Times New Roman"/>
          <w:color w:val="000000"/>
          <w:sz w:val="20"/>
          <w:szCs w:val="20"/>
        </w:rPr>
        <w:t>.</w:t>
      </w:r>
    </w:p>
    <w:p w14:paraId="0BC02098" w14:textId="781AA310"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w:t>
      </w:r>
      <w:r w:rsidR="00DD327C">
        <w:rPr>
          <w:rFonts w:ascii="Times New Roman" w:hAnsi="Times New Roman" w:cs="Times New Roman"/>
          <w:noProof/>
          <w:color w:val="000000"/>
          <w:sz w:val="20"/>
          <w:szCs w:val="20"/>
        </w:rPr>
        <w:drawing>
          <wp:inline distT="0" distB="0" distL="0" distR="0" wp14:anchorId="4864C8AE" wp14:editId="6C2C3C85">
            <wp:extent cx="161925" cy="161925"/>
            <wp:effectExtent l="0" t="0" r="0" b="0"/>
            <wp:docPr id="88" name="Picture 88">
              <a:hlinkClick xmlns:a="http://schemas.openxmlformats.org/drawingml/2006/main" r:id="rId2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7" w:history="1">
        <w:r>
          <w:rPr>
            <w:rFonts w:ascii="Times New Roman" w:hAnsi="Times New Roman" w:cs="Times New Roman"/>
            <w:color w:val="0E568C"/>
            <w:sz w:val="20"/>
            <w:szCs w:val="20"/>
          </w:rPr>
          <w:t>Atlee v. Packet Co., (1874,) 21 Wall. 389,</w:t>
        </w:r>
      </w:hyperlink>
      <w:r>
        <w:rPr>
          <w:rFonts w:ascii="Times New Roman" w:hAnsi="Times New Roman" w:cs="Times New Roman"/>
          <w:color w:val="000000"/>
          <w:sz w:val="20"/>
          <w:szCs w:val="20"/>
        </w:rPr>
        <w:t xml:space="preserve"> which arose in Iowa in 1871, Mr. Justice Mi</w:t>
      </w:r>
      <w:r>
        <w:rPr>
          <w:rFonts w:ascii="Times New Roman" w:hAnsi="Times New Roman" w:cs="Times New Roman"/>
          <w:color w:val="000000"/>
          <w:sz w:val="20"/>
          <w:szCs w:val="20"/>
        </w:rPr>
        <w:t xml:space="preserve">ller, in delivering judgment, after referring to Dutton v. Strong, Railroad Co. v. Schurmeir, and Yates v. Milwaukee, above cited, disclaimed laying down any invariable rule as to the extent to which wharves and landing places might be built </w:t>
      </w:r>
      <w:r>
        <w:rPr>
          <w:rFonts w:ascii="Times New Roman" w:hAnsi="Times New Roman" w:cs="Times New Roman"/>
          <w:color w:val="000000"/>
          <w:sz w:val="20"/>
          <w:szCs w:val="20"/>
        </w:rPr>
        <w:lastRenderedPageBreak/>
        <w:t>out into navig</w:t>
      </w:r>
      <w:r>
        <w:rPr>
          <w:rFonts w:ascii="Times New Roman" w:hAnsi="Times New Roman" w:cs="Times New Roman"/>
          <w:color w:val="000000"/>
          <w:sz w:val="20"/>
          <w:szCs w:val="20"/>
        </w:rPr>
        <w:t>able waters by private individuals or municipal corporations, and recognized that a state might, by its legislation, or by authority expressly or impliedly delegated to municipal governments, control the construction, erection, and use of such wharves or l</w:t>
      </w:r>
      <w:r>
        <w:rPr>
          <w:rFonts w:ascii="Times New Roman" w:hAnsi="Times New Roman" w:cs="Times New Roman"/>
          <w:color w:val="000000"/>
          <w:sz w:val="20"/>
          <w:szCs w:val="20"/>
        </w:rPr>
        <w:t xml:space="preserve">andings, so as to secure their safety and usefulness, and to prevent their being obstructions to navigation. </w:t>
      </w:r>
      <w:r w:rsidR="00DD327C">
        <w:rPr>
          <w:rFonts w:ascii="Times New Roman" w:hAnsi="Times New Roman" w:cs="Times New Roman"/>
          <w:noProof/>
          <w:color w:val="000000"/>
          <w:sz w:val="20"/>
          <w:szCs w:val="20"/>
        </w:rPr>
        <w:drawing>
          <wp:inline distT="0" distB="0" distL="0" distR="0" wp14:anchorId="5D73919A" wp14:editId="4E3A6F4B">
            <wp:extent cx="161925" cy="161925"/>
            <wp:effectExtent l="0" t="0" r="0" b="0"/>
            <wp:docPr id="89" name="Picture 89">
              <a:hlinkClick xmlns:a="http://schemas.openxmlformats.org/drawingml/2006/main" r:id="rId2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8" w:history="1">
        <w:r>
          <w:rPr>
            <w:rFonts w:ascii="Times New Roman" w:hAnsi="Times New Roman" w:cs="Times New Roman"/>
            <w:color w:val="0E568C"/>
            <w:sz w:val="20"/>
            <w:szCs w:val="20"/>
          </w:rPr>
          <w:t>21 Wall. 392, 393.</w:t>
        </w:r>
      </w:hyperlink>
      <w:r>
        <w:rPr>
          <w:rFonts w:ascii="Times New Roman" w:hAnsi="Times New Roman" w:cs="Times New Roman"/>
          <w:color w:val="000000"/>
          <w:sz w:val="20"/>
          <w:szCs w:val="20"/>
        </w:rPr>
        <w:t xml:space="preserve"> And it was adjudged, following in this respect the o</w:t>
      </w:r>
      <w:r>
        <w:rPr>
          <w:rFonts w:ascii="Times New Roman" w:hAnsi="Times New Roman" w:cs="Times New Roman"/>
          <w:color w:val="000000"/>
          <w:sz w:val="20"/>
          <w:szCs w:val="20"/>
        </w:rPr>
        <w:t xml:space="preserve">pinion of the circuit court in </w:t>
      </w:r>
      <w:r w:rsidR="00DD327C">
        <w:rPr>
          <w:rFonts w:ascii="Times New Roman" w:hAnsi="Times New Roman" w:cs="Times New Roman"/>
          <w:noProof/>
          <w:color w:val="000000"/>
          <w:sz w:val="20"/>
          <w:szCs w:val="20"/>
        </w:rPr>
        <w:drawing>
          <wp:inline distT="0" distB="0" distL="0" distR="0" wp14:anchorId="35A5AB58" wp14:editId="70AF437C">
            <wp:extent cx="161925" cy="161925"/>
            <wp:effectExtent l="0" t="0" r="0" b="0"/>
            <wp:docPr id="90" name="Picture 90">
              <a:hlinkClick xmlns:a="http://schemas.openxmlformats.org/drawingml/2006/main" r:id="rId2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0" w:history="1">
        <w:r>
          <w:rPr>
            <w:rFonts w:ascii="Times New Roman" w:hAnsi="Times New Roman" w:cs="Times New Roman"/>
            <w:color w:val="0E568C"/>
            <w:sz w:val="20"/>
            <w:szCs w:val="20"/>
          </w:rPr>
          <w:t>2 Dill. 479, Fed. Cas. No. 10,341,</w:t>
        </w:r>
      </w:hyperlink>
      <w:r>
        <w:rPr>
          <w:rFonts w:ascii="Times New Roman" w:hAnsi="Times New Roman" w:cs="Times New Roman"/>
          <w:color w:val="000000"/>
          <w:sz w:val="20"/>
          <w:szCs w:val="20"/>
        </w:rPr>
        <w:t xml:space="preserve"> that a riparian proprietor had no right, without statutory authority, to build out piers into the Mississippi river as necessary parts of a boom to receive and retain logs until needed for sawing at his mill by the wa</w:t>
      </w:r>
      <w:r>
        <w:rPr>
          <w:rFonts w:ascii="Times New Roman" w:hAnsi="Times New Roman" w:cs="Times New Roman"/>
          <w:color w:val="000000"/>
          <w:sz w:val="20"/>
          <w:szCs w:val="20"/>
        </w:rPr>
        <w:t>ter side.</w:t>
      </w:r>
    </w:p>
    <w:p w14:paraId="64AF2795"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w:t>
      </w:r>
      <w:hyperlink r:id="rId241" w:history="1">
        <w:r>
          <w:rPr>
            <w:rFonts w:ascii="Times New Roman" w:hAnsi="Times New Roman" w:cs="Times New Roman"/>
            <w:color w:val="0E568C"/>
            <w:sz w:val="20"/>
            <w:szCs w:val="20"/>
          </w:rPr>
          <w:t>Railway Co. v. Renwick, (1880,) 102 U. S. 180,</w:t>
        </w:r>
      </w:hyperlink>
      <w:r>
        <w:rPr>
          <w:rFonts w:ascii="Times New Roman" w:hAnsi="Times New Roman" w:cs="Times New Roman"/>
          <w:color w:val="000000"/>
          <w:sz w:val="20"/>
          <w:szCs w:val="20"/>
        </w:rPr>
        <w:t xml:space="preserve"> affirming the judgment of the supreme court of Iowa in </w:t>
      </w:r>
      <w:hyperlink r:id="rId242" w:history="1">
        <w:r>
          <w:rPr>
            <w:rFonts w:ascii="Times New Roman" w:hAnsi="Times New Roman" w:cs="Times New Roman"/>
            <w:color w:val="0E568C"/>
            <w:sz w:val="20"/>
            <w:szCs w:val="20"/>
          </w:rPr>
          <w:t>49 Iowa, 664,</w:t>
        </w:r>
      </w:hyperlink>
      <w:r>
        <w:rPr>
          <w:rFonts w:ascii="Times New Roman" w:hAnsi="Times New Roman" w:cs="Times New Roman"/>
          <w:color w:val="000000"/>
          <w:sz w:val="20"/>
          <w:szCs w:val="20"/>
        </w:rPr>
        <w:t xml:space="preserve"> it was by virtue of an express statute, passed by the legislature of Iowa in 1874, that the owner of a similar pier and</w:t>
      </w:r>
      <w:r>
        <w:rPr>
          <w:rFonts w:ascii="Times New Roman" w:hAnsi="Times New Roman" w:cs="Times New Roman"/>
          <w:color w:val="000000"/>
          <w:sz w:val="20"/>
          <w:szCs w:val="20"/>
        </w:rPr>
        <w:t xml:space="preserve"> boom recovered compensation for the obstruction of access to it from the river by the construction of a railroad in front of it.</w:t>
      </w:r>
    </w:p>
    <w:p w14:paraId="2E8E5A18" w14:textId="5B21955A"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w:t>
      </w:r>
      <w:r w:rsidR="00DD327C">
        <w:rPr>
          <w:rFonts w:ascii="Times New Roman" w:hAnsi="Times New Roman" w:cs="Times New Roman"/>
          <w:noProof/>
          <w:color w:val="000000"/>
          <w:sz w:val="20"/>
          <w:szCs w:val="20"/>
        </w:rPr>
        <w:drawing>
          <wp:inline distT="0" distB="0" distL="0" distR="0" wp14:anchorId="2FAB261D" wp14:editId="3FAC96CA">
            <wp:extent cx="161925" cy="161925"/>
            <wp:effectExtent l="0" t="0" r="0" b="0"/>
            <wp:docPr id="91" name="Picture 91">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3" w:history="1">
        <w:r>
          <w:rPr>
            <w:rFonts w:ascii="Times New Roman" w:hAnsi="Times New Roman" w:cs="Times New Roman"/>
            <w:color w:val="0E568C"/>
            <w:sz w:val="20"/>
            <w:szCs w:val="20"/>
          </w:rPr>
          <w:t>Barney v. Keokuk, (1876,) 94 U. S. 324,</w:t>
        </w:r>
      </w:hyperlink>
      <w:r>
        <w:rPr>
          <w:rFonts w:ascii="Times New Roman" w:hAnsi="Times New Roman" w:cs="Times New Roman"/>
          <w:color w:val="000000"/>
          <w:sz w:val="20"/>
          <w:szCs w:val="20"/>
        </w:rPr>
        <w:t xml:space="preserve"> the owner, under a grant from the United Sta</w:t>
      </w:r>
      <w:r>
        <w:rPr>
          <w:rFonts w:ascii="Times New Roman" w:hAnsi="Times New Roman" w:cs="Times New Roman"/>
          <w:color w:val="000000"/>
          <w:sz w:val="20"/>
          <w:szCs w:val="20"/>
        </w:rPr>
        <w:t xml:space="preserve">tes, of two lots of land in </w:t>
      </w:r>
      <w:bookmarkStart w:id="99" w:name="co_pp_sp_780_42_1"/>
      <w:bookmarkEnd w:id="99"/>
      <w:r>
        <w:rPr>
          <w:rFonts w:ascii="Times New Roman" w:hAnsi="Times New Roman" w:cs="Times New Roman"/>
          <w:b/>
          <w:bCs/>
          <w:color w:val="000000"/>
          <w:sz w:val="20"/>
          <w:szCs w:val="20"/>
        </w:rPr>
        <w:t>*42</w:t>
      </w:r>
      <w:r>
        <w:rPr>
          <w:rFonts w:ascii="Times New Roman" w:hAnsi="Times New Roman" w:cs="Times New Roman"/>
          <w:color w:val="000000"/>
          <w:sz w:val="20"/>
          <w:szCs w:val="20"/>
        </w:rPr>
        <w:t xml:space="preserve"> the city of Keokuk and state of Iowa, bounded by the Mississippi river, brought an action of ejectment against the city and several railroad companies and a steamboat company to recover poss</w:t>
      </w:r>
      <w:r>
        <w:rPr>
          <w:rFonts w:ascii="Times New Roman" w:hAnsi="Times New Roman" w:cs="Times New Roman"/>
          <w:color w:val="000000"/>
          <w:sz w:val="20"/>
          <w:szCs w:val="20"/>
        </w:rPr>
        <w:t>ession of lands below high-water mark in front of his lots, which the city, pursuant to statutes of the state, had filled up as a wharf and levee, and had permitted to be occupied by the railroads and landing places of those companies. The plaintiff’s coun</w:t>
      </w:r>
      <w:r>
        <w:rPr>
          <w:rFonts w:ascii="Times New Roman" w:hAnsi="Times New Roman" w:cs="Times New Roman"/>
          <w:color w:val="000000"/>
          <w:sz w:val="20"/>
          <w:szCs w:val="20"/>
        </w:rPr>
        <w:t xml:space="preserve">sel relied on </w:t>
      </w:r>
      <w:r w:rsidR="00DD327C">
        <w:rPr>
          <w:rFonts w:ascii="Times New Roman" w:hAnsi="Times New Roman" w:cs="Times New Roman"/>
          <w:noProof/>
          <w:color w:val="000000"/>
          <w:sz w:val="20"/>
          <w:szCs w:val="20"/>
        </w:rPr>
        <w:drawing>
          <wp:inline distT="0" distB="0" distL="0" distR="0" wp14:anchorId="53E1E387" wp14:editId="4A76AEF4">
            <wp:extent cx="161925" cy="161925"/>
            <wp:effectExtent l="0" t="0" r="0" b="0"/>
            <wp:docPr id="92" name="Picture 92">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4" w:history="1">
        <w:r>
          <w:rPr>
            <w:rFonts w:ascii="Times New Roman" w:hAnsi="Times New Roman" w:cs="Times New Roman"/>
            <w:color w:val="0E568C"/>
            <w:sz w:val="20"/>
            <w:szCs w:val="20"/>
          </w:rPr>
          <w:t>Dutton v. Strong, Railroad Co. v. Schurmeir, and Yates v. Milwaukee, above cited. 94 U. S. 329, 331.</w:t>
        </w:r>
      </w:hyperlink>
      <w:r>
        <w:rPr>
          <w:rFonts w:ascii="Times New Roman" w:hAnsi="Times New Roman" w:cs="Times New Roman"/>
          <w:color w:val="000000"/>
          <w:sz w:val="20"/>
          <w:szCs w:val="20"/>
        </w:rPr>
        <w:t xml:space="preserve"> But this court, affirming the judgment of the circuit court of t</w:t>
      </w:r>
      <w:r>
        <w:rPr>
          <w:rFonts w:ascii="Times New Roman" w:hAnsi="Times New Roman" w:cs="Times New Roman"/>
          <w:color w:val="000000"/>
          <w:sz w:val="20"/>
          <w:szCs w:val="20"/>
        </w:rPr>
        <w:t xml:space="preserve">he United States, held that the action could not be maintained, and Mr. Justice Bradley, in delivering judgment, summed up the law upon the subject with characteristic power and precision, saying: </w:t>
      </w:r>
      <w:r>
        <w:rPr>
          <w:rFonts w:ascii="Times New Roman" w:hAnsi="Times New Roman" w:cs="Times New Roman"/>
          <w:color w:val="000000"/>
          <w:sz w:val="20"/>
          <w:szCs w:val="20"/>
        </w:rPr>
        <w:t>‘</w:t>
      </w:r>
      <w:r>
        <w:rPr>
          <w:rFonts w:ascii="Times New Roman" w:hAnsi="Times New Roman" w:cs="Times New Roman"/>
          <w:color w:val="000000"/>
          <w:sz w:val="20"/>
          <w:szCs w:val="20"/>
        </w:rPr>
        <w:t>It appears to be the settled law of that state that the ti</w:t>
      </w:r>
      <w:r>
        <w:rPr>
          <w:rFonts w:ascii="Times New Roman" w:hAnsi="Times New Roman" w:cs="Times New Roman"/>
          <w:color w:val="000000"/>
          <w:sz w:val="20"/>
          <w:szCs w:val="20"/>
        </w:rPr>
        <w:t xml:space="preserve">tle of the riparian proprietors on the banks of the Mississippi extends only to ordinary high-water mark, and that the shore between high and low water mark, as well as the bed of the river, belongs to the state. This is also the common law with regard to </w:t>
      </w:r>
      <w:r>
        <w:rPr>
          <w:rFonts w:ascii="Times New Roman" w:hAnsi="Times New Roman" w:cs="Times New Roman"/>
          <w:color w:val="000000"/>
          <w:sz w:val="20"/>
          <w:szCs w:val="20"/>
        </w:rPr>
        <w:t>navigable waters, although in England no waters are deemed navigable except those in which the tide ebbs and flows. In this country, as a general thing, all waters are deemed navigable which are really so, and especially it is true with regard to the Missi</w:t>
      </w:r>
      <w:r>
        <w:rPr>
          <w:rFonts w:ascii="Times New Roman" w:hAnsi="Times New Roman" w:cs="Times New Roman"/>
          <w:color w:val="000000"/>
          <w:sz w:val="20"/>
          <w:szCs w:val="20"/>
        </w:rPr>
        <w:t xml:space="preserve">ssippi and its principal branches. The question as to the extent of the riparian title was elaborately discussed in the case of </w:t>
      </w:r>
      <w:hyperlink r:id="rId245" w:history="1">
        <w:r>
          <w:rPr>
            <w:rFonts w:ascii="Times New Roman" w:hAnsi="Times New Roman" w:cs="Times New Roman"/>
            <w:color w:val="0E568C"/>
            <w:sz w:val="20"/>
            <w:szCs w:val="20"/>
          </w:rPr>
          <w:t>McManus v. Carmichael, 3 Iowa, 1.</w:t>
        </w:r>
      </w:hyperlink>
      <w:r>
        <w:rPr>
          <w:rFonts w:ascii="Times New Roman" w:hAnsi="Times New Roman" w:cs="Times New Roman"/>
          <w:color w:val="000000"/>
          <w:sz w:val="20"/>
          <w:szCs w:val="20"/>
        </w:rPr>
        <w:t xml:space="preserve"> The above conclusion was reached, and has always been adhered to </w:t>
      </w:r>
      <w:r>
        <w:rPr>
          <w:rFonts w:ascii="Times New Roman" w:hAnsi="Times New Roman" w:cs="Times New Roman"/>
          <w:color w:val="000000"/>
          <w:sz w:val="20"/>
          <w:szCs w:val="20"/>
        </w:rPr>
        <w:t xml:space="preserve">in that state. </w:t>
      </w:r>
      <w:hyperlink r:id="rId246" w:history="1">
        <w:r>
          <w:rPr>
            <w:rFonts w:ascii="Times New Roman" w:hAnsi="Times New Roman" w:cs="Times New Roman"/>
            <w:color w:val="0E568C"/>
            <w:sz w:val="20"/>
            <w:szCs w:val="20"/>
          </w:rPr>
          <w:t>Haight v.</w:t>
        </w:r>
        <w:r>
          <w:rPr>
            <w:rFonts w:ascii="Times New Roman" w:hAnsi="Times New Roman" w:cs="Times New Roman"/>
            <w:color w:val="0E568C"/>
            <w:sz w:val="20"/>
            <w:szCs w:val="20"/>
          </w:rPr>
          <w:t xml:space="preserve"> Keokuk, 4 Iowa, 199;</w:t>
        </w:r>
      </w:hyperlink>
      <w:r>
        <w:rPr>
          <w:rFonts w:ascii="Times New Roman" w:hAnsi="Times New Roman" w:cs="Times New Roman"/>
          <w:color w:val="000000"/>
          <w:sz w:val="20"/>
          <w:szCs w:val="20"/>
        </w:rPr>
        <w:t xml:space="preserve"> </w:t>
      </w:r>
      <w:hyperlink r:id="rId247" w:history="1">
        <w:r>
          <w:rPr>
            <w:rFonts w:ascii="Times New Roman" w:hAnsi="Times New Roman" w:cs="Times New Roman"/>
            <w:color w:val="0E568C"/>
            <w:sz w:val="20"/>
            <w:szCs w:val="20"/>
          </w:rPr>
          <w:t>Tomlin v. Railroad Co., 32 Iowa, 106.</w:t>
        </w:r>
      </w:hyperlink>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It is generally conceded that the riparian title attaches to subsequent accretions to the land effected by the gradual and imperceptible operation of natural causes. But whether it attach</w:t>
      </w:r>
      <w:r>
        <w:rPr>
          <w:rFonts w:ascii="Times New Roman" w:hAnsi="Times New Roman" w:cs="Times New Roman"/>
          <w:color w:val="000000"/>
          <w:sz w:val="20"/>
          <w:szCs w:val="20"/>
        </w:rPr>
        <w:t xml:space="preserve">es to land reclaimed by artificial means from the bed of the river, or to sudden accretions produced </w:t>
      </w:r>
      <w:bookmarkStart w:id="100" w:name="co_pp_sp_708_564_1"/>
      <w:bookmarkEnd w:id="100"/>
      <w:r>
        <w:rPr>
          <w:rFonts w:ascii="Times New Roman" w:hAnsi="Times New Roman" w:cs="Times New Roman"/>
          <w:b/>
          <w:bCs/>
          <w:color w:val="000000"/>
          <w:sz w:val="20"/>
          <w:szCs w:val="20"/>
        </w:rPr>
        <w:t>**564</w:t>
      </w:r>
      <w:r>
        <w:rPr>
          <w:rFonts w:ascii="Times New Roman" w:hAnsi="Times New Roman" w:cs="Times New Roman"/>
          <w:color w:val="000000"/>
          <w:sz w:val="20"/>
          <w:szCs w:val="20"/>
        </w:rPr>
        <w:t xml:space="preserve"> by unusual floods, is a question which each state decides for itself. By the common law, as before remarked, such</w:t>
      </w:r>
      <w:r>
        <w:rPr>
          <w:rFonts w:ascii="Times New Roman" w:hAnsi="Times New Roman" w:cs="Times New Roman"/>
          <w:color w:val="000000"/>
          <w:sz w:val="20"/>
          <w:szCs w:val="20"/>
        </w:rPr>
        <w:t xml:space="preserve"> additions to the land on navigable waters belong to the crown, but, as the only waters recognized in </w:t>
      </w:r>
      <w:bookmarkStart w:id="101" w:name="co_pp_sp_780_43_1"/>
      <w:bookmarkEnd w:id="101"/>
      <w:r>
        <w:rPr>
          <w:rFonts w:ascii="Times New Roman" w:hAnsi="Times New Roman" w:cs="Times New Roman"/>
          <w:b/>
          <w:bCs/>
          <w:color w:val="000000"/>
          <w:sz w:val="20"/>
          <w:szCs w:val="20"/>
        </w:rPr>
        <w:t>*43</w:t>
      </w:r>
      <w:r>
        <w:rPr>
          <w:rFonts w:ascii="Times New Roman" w:hAnsi="Times New Roman" w:cs="Times New Roman"/>
          <w:color w:val="000000"/>
          <w:sz w:val="20"/>
          <w:szCs w:val="20"/>
        </w:rPr>
        <w:t xml:space="preserve"> England as navigable were tide waters, the rule was often expressed as applicable to tide waters only, although the </w:t>
      </w:r>
      <w:r>
        <w:rPr>
          <w:rFonts w:ascii="Times New Roman" w:hAnsi="Times New Roman" w:cs="Times New Roman"/>
          <w:color w:val="000000"/>
          <w:sz w:val="20"/>
          <w:szCs w:val="20"/>
        </w:rPr>
        <w:t xml:space="preserve">reason of the rule would equally apply to navigable waters above the flow of the tide; that reason being that the public authorities ought to have entire control of the great passageways of commerce and navigation, to be exercised for the public advantage </w:t>
      </w:r>
      <w:r>
        <w:rPr>
          <w:rFonts w:ascii="Times New Roman" w:hAnsi="Times New Roman" w:cs="Times New Roman"/>
          <w:color w:val="000000"/>
          <w:sz w:val="20"/>
          <w:szCs w:val="20"/>
        </w:rPr>
        <w:t xml:space="preserve">and convenience. The confusion of navigable with tide water, found in the monuments of the common law, long prevailed in this country, notwithstanding the broad differences existing between the extent and topography of the British islands and those of the </w:t>
      </w:r>
      <w:r>
        <w:rPr>
          <w:rFonts w:ascii="Times New Roman" w:hAnsi="Times New Roman" w:cs="Times New Roman"/>
          <w:color w:val="000000"/>
          <w:sz w:val="20"/>
          <w:szCs w:val="20"/>
        </w:rPr>
        <w:t>American continent. It had the influence for two generations of excluding the admiralty jurisdiction from our great rivers and inland seas, and, under the like influence, it laid the foundation in many states of doctrines with regard to the ownership of th</w:t>
      </w:r>
      <w:r>
        <w:rPr>
          <w:rFonts w:ascii="Times New Roman" w:hAnsi="Times New Roman" w:cs="Times New Roman"/>
          <w:color w:val="000000"/>
          <w:sz w:val="20"/>
          <w:szCs w:val="20"/>
        </w:rPr>
        <w:t>e soil in navigable waters above tide water at variance with sound principles of public policy. Whether, as rules of property, it would not be safe to change these doctrines where they have been applied, as before remarked, is for the several states themse</w:t>
      </w:r>
      <w:r>
        <w:rPr>
          <w:rFonts w:ascii="Times New Roman" w:hAnsi="Times New Roman" w:cs="Times New Roman"/>
          <w:color w:val="000000"/>
          <w:sz w:val="20"/>
          <w:szCs w:val="20"/>
        </w:rPr>
        <w:t xml:space="preserve">lves to determine. If they choose to resign to the riparian proprietor rights which properly belong to them in their sovereign capacity, it is not for others to raise objections. In our view of the subject, the correct principles were laid down in </w:t>
      </w:r>
      <w:r w:rsidR="00DD327C">
        <w:rPr>
          <w:rFonts w:ascii="Times New Roman" w:hAnsi="Times New Roman" w:cs="Times New Roman"/>
          <w:noProof/>
          <w:color w:val="000000"/>
          <w:sz w:val="20"/>
          <w:szCs w:val="20"/>
        </w:rPr>
        <w:drawing>
          <wp:inline distT="0" distB="0" distL="0" distR="0" wp14:anchorId="1BE28657" wp14:editId="703F3213">
            <wp:extent cx="161925" cy="161925"/>
            <wp:effectExtent l="0" t="0" r="0" b="0"/>
            <wp:docPr id="93" name="Picture 93">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8" w:history="1">
        <w:r>
          <w:rPr>
            <w:rFonts w:ascii="Times New Roman" w:hAnsi="Times New Roman" w:cs="Times New Roman"/>
            <w:color w:val="0E568C"/>
            <w:sz w:val="20"/>
            <w:szCs w:val="20"/>
          </w:rPr>
          <w:t>Martin v. Waddell’s Lessee, 16 Pet. 367,</w:t>
        </w:r>
      </w:hyperlink>
      <w:r>
        <w:rPr>
          <w:rFonts w:ascii="Times New Roman" w:hAnsi="Times New Roman" w:cs="Times New Roman"/>
          <w:color w:val="000000"/>
          <w:sz w:val="20"/>
          <w:szCs w:val="20"/>
        </w:rPr>
        <w:t xml:space="preserve"> Pollard’s Lessee v. </w:t>
      </w:r>
      <w:r w:rsidR="00DD327C">
        <w:rPr>
          <w:rFonts w:ascii="Times New Roman" w:hAnsi="Times New Roman" w:cs="Times New Roman"/>
          <w:noProof/>
          <w:color w:val="000000"/>
          <w:sz w:val="20"/>
          <w:szCs w:val="20"/>
        </w:rPr>
        <w:drawing>
          <wp:inline distT="0" distB="0" distL="0" distR="0" wp14:anchorId="5C487858" wp14:editId="5A18CD88">
            <wp:extent cx="161925" cy="161925"/>
            <wp:effectExtent l="0" t="0" r="0" b="0"/>
            <wp:docPr id="94" name="Picture 94">
              <a:hlinkClick xmlns:a="http://schemas.openxmlformats.org/drawingml/2006/main" r:id="rId1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9" w:history="1">
        <w:r>
          <w:rPr>
            <w:rFonts w:ascii="Times New Roman" w:hAnsi="Times New Roman" w:cs="Times New Roman"/>
            <w:color w:val="0E568C"/>
            <w:sz w:val="20"/>
            <w:szCs w:val="20"/>
          </w:rPr>
          <w:t>Hagan, 3 How. 212,</w:t>
        </w:r>
      </w:hyperlink>
      <w:r>
        <w:rPr>
          <w:rFonts w:ascii="Times New Roman" w:hAnsi="Times New Roman" w:cs="Times New Roman"/>
          <w:color w:val="000000"/>
          <w:sz w:val="20"/>
          <w:szCs w:val="20"/>
        </w:rPr>
        <w:t xml:space="preserve"> and </w:t>
      </w:r>
      <w:r w:rsidR="00DD327C">
        <w:rPr>
          <w:rFonts w:ascii="Times New Roman" w:hAnsi="Times New Roman" w:cs="Times New Roman"/>
          <w:noProof/>
          <w:color w:val="000000"/>
          <w:sz w:val="20"/>
          <w:szCs w:val="20"/>
        </w:rPr>
        <w:drawing>
          <wp:inline distT="0" distB="0" distL="0" distR="0" wp14:anchorId="633D9F69" wp14:editId="4EEF59BB">
            <wp:extent cx="161925" cy="161925"/>
            <wp:effectExtent l="0" t="0" r="0" b="0"/>
            <wp:docPr id="95" name="Picture 95">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0" w:history="1">
        <w:r>
          <w:rPr>
            <w:rFonts w:ascii="Times New Roman" w:hAnsi="Times New Roman" w:cs="Times New Roman"/>
            <w:color w:val="0E568C"/>
            <w:sz w:val="20"/>
            <w:szCs w:val="20"/>
          </w:rPr>
          <w:t>Goodtitle v. Kibbe, 9 How. 471.</w:t>
        </w:r>
      </w:hyperlink>
      <w:r>
        <w:rPr>
          <w:rFonts w:ascii="Times New Roman" w:hAnsi="Times New Roman" w:cs="Times New Roman"/>
          <w:color w:val="000000"/>
          <w:sz w:val="20"/>
          <w:szCs w:val="20"/>
        </w:rPr>
        <w:t xml:space="preserve"> These cases related to tide water, it is true; but they enunciate principles which are equally applicable to all navigable waters. And since this court, in th</w:t>
      </w:r>
      <w:r>
        <w:rPr>
          <w:rFonts w:ascii="Times New Roman" w:hAnsi="Times New Roman" w:cs="Times New Roman"/>
          <w:color w:val="000000"/>
          <w:sz w:val="20"/>
          <w:szCs w:val="20"/>
        </w:rPr>
        <w:t xml:space="preserve">e case of The </w:t>
      </w:r>
      <w:r w:rsidR="00DD327C">
        <w:rPr>
          <w:rFonts w:ascii="Times New Roman" w:hAnsi="Times New Roman" w:cs="Times New Roman"/>
          <w:noProof/>
          <w:color w:val="000000"/>
          <w:sz w:val="20"/>
          <w:szCs w:val="20"/>
        </w:rPr>
        <w:drawing>
          <wp:inline distT="0" distB="0" distL="0" distR="0" wp14:anchorId="4E195802" wp14:editId="0BF02150">
            <wp:extent cx="161925" cy="161925"/>
            <wp:effectExtent l="0" t="0" r="0" b="0"/>
            <wp:docPr id="96" name="Picture 96">
              <a:hlinkClick xmlns:a="http://schemas.openxmlformats.org/drawingml/2006/main" r:id="rId1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1" w:history="1">
        <w:r>
          <w:rPr>
            <w:rFonts w:ascii="Times New Roman" w:hAnsi="Times New Roman" w:cs="Times New Roman"/>
            <w:color w:val="0E568C"/>
            <w:sz w:val="20"/>
            <w:szCs w:val="20"/>
          </w:rPr>
          <w:t>Genesee Chief, 12 How. 443,</w:t>
        </w:r>
      </w:hyperlink>
      <w:r>
        <w:rPr>
          <w:rFonts w:ascii="Times New Roman" w:hAnsi="Times New Roman" w:cs="Times New Roman"/>
          <w:color w:val="000000"/>
          <w:sz w:val="20"/>
          <w:szCs w:val="20"/>
        </w:rPr>
        <w:t xml:space="preserve"> has declared that the Great Lakes and other navigable waters of the country, above as well as below the flow of the tide, are, in the strictest sense, entitled to the denomin</w:t>
      </w:r>
      <w:r>
        <w:rPr>
          <w:rFonts w:ascii="Times New Roman" w:hAnsi="Times New Roman" w:cs="Times New Roman"/>
          <w:color w:val="000000"/>
          <w:sz w:val="20"/>
          <w:szCs w:val="20"/>
        </w:rPr>
        <w:t>ation of navigable waters, and amenable to the admiralty jurisdiction, there seems to be no sound reason for adhering to the old rule as to the proprietorship of the beds and shores of such waters. It properly belongs to the states by their inherent sovere</w:t>
      </w:r>
      <w:r>
        <w:rPr>
          <w:rFonts w:ascii="Times New Roman" w:hAnsi="Times New Roman" w:cs="Times New Roman"/>
          <w:color w:val="000000"/>
          <w:sz w:val="20"/>
          <w:szCs w:val="20"/>
        </w:rPr>
        <w:t xml:space="preserve">ignty, and the United States has wisely abstained from extending (if it could extend) its survey and grants beyond </w:t>
      </w:r>
      <w:bookmarkStart w:id="102" w:name="co_pp_sp_780_44_1"/>
      <w:bookmarkEnd w:id="102"/>
      <w:r>
        <w:rPr>
          <w:rFonts w:ascii="Times New Roman" w:hAnsi="Times New Roman" w:cs="Times New Roman"/>
          <w:b/>
          <w:bCs/>
          <w:color w:val="000000"/>
          <w:sz w:val="20"/>
          <w:szCs w:val="20"/>
        </w:rPr>
        <w:t>*44</w:t>
      </w:r>
      <w:r>
        <w:rPr>
          <w:rFonts w:ascii="Times New Roman" w:hAnsi="Times New Roman" w:cs="Times New Roman"/>
          <w:color w:val="000000"/>
          <w:sz w:val="20"/>
          <w:szCs w:val="20"/>
        </w:rPr>
        <w:t xml:space="preserve"> the limits of high water. The cases in which this court has seemed to hold a contrary view depended, as</w:t>
      </w:r>
      <w:r>
        <w:rPr>
          <w:rFonts w:ascii="Times New Roman" w:hAnsi="Times New Roman" w:cs="Times New Roman"/>
          <w:color w:val="000000"/>
          <w:sz w:val="20"/>
          <w:szCs w:val="20"/>
        </w:rPr>
        <w:t xml:space="preserve"> most cases must </w:t>
      </w:r>
      <w:r>
        <w:rPr>
          <w:rFonts w:ascii="Times New Roman" w:hAnsi="Times New Roman" w:cs="Times New Roman"/>
          <w:color w:val="000000"/>
          <w:sz w:val="20"/>
          <w:szCs w:val="20"/>
        </w:rPr>
        <w:lastRenderedPageBreak/>
        <w:t>depend, on the local laws of the states in which the lands were situated. In Iowa, as before stated, the more correct rule seems to have been adopted after a most elaborate investigation of the subject.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3D522EE7" wp14:editId="0E40311D">
            <wp:extent cx="161925" cy="161925"/>
            <wp:effectExtent l="0" t="0" r="0" b="0"/>
            <wp:docPr id="97" name="Picture 97">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2" w:history="1">
        <w:r>
          <w:rPr>
            <w:rFonts w:ascii="Times New Roman" w:hAnsi="Times New Roman" w:cs="Times New Roman"/>
            <w:color w:val="0E568C"/>
            <w:sz w:val="20"/>
            <w:szCs w:val="20"/>
          </w:rPr>
          <w:t>94 U. S. 336-338</w:t>
        </w:r>
      </w:hyperlink>
      <w:r>
        <w:rPr>
          <w:rFonts w:ascii="Times New Roman" w:hAnsi="Times New Roman" w:cs="Times New Roman"/>
          <w:color w:val="000000"/>
          <w:sz w:val="20"/>
          <w:szCs w:val="20"/>
        </w:rPr>
        <w:t>.</w:t>
      </w:r>
    </w:p>
    <w:p w14:paraId="262311D4"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w:t>
      </w:r>
      <w:hyperlink r:id="rId253" w:history="1">
        <w:r>
          <w:rPr>
            <w:rFonts w:ascii="Times New Roman" w:hAnsi="Times New Roman" w:cs="Times New Roman"/>
            <w:color w:val="0E568C"/>
            <w:sz w:val="20"/>
            <w:szCs w:val="20"/>
          </w:rPr>
          <w:t>St. Louis v. Myers, (1885,) 113 U. S. 566, 5 Sup. Ct. 640,</w:t>
        </w:r>
      </w:hyperlink>
      <w:r>
        <w:rPr>
          <w:rFonts w:ascii="Times New Roman" w:hAnsi="Times New Roman" w:cs="Times New Roman"/>
          <w:color w:val="000000"/>
          <w:sz w:val="20"/>
          <w:szCs w:val="20"/>
        </w:rPr>
        <w:t xml:space="preserve"> the court, speaking by Chief Justice Waite, held that the act of congress for the admission into the Union of the state of Missouri</w:t>
      </w:r>
      <w:r>
        <w:rPr>
          <w:rFonts w:ascii="Times New Roman" w:hAnsi="Times New Roman" w:cs="Times New Roman"/>
          <w:color w:val="000000"/>
          <w:sz w:val="20"/>
          <w:szCs w:val="20"/>
        </w:rPr>
        <w:t xml:space="preserve">, bounded by the Mississippi river, which declared that the river should be </w:t>
      </w:r>
      <w:r>
        <w:rPr>
          <w:rFonts w:ascii="Times New Roman" w:hAnsi="Times New Roman" w:cs="Times New Roman"/>
          <w:color w:val="000000"/>
          <w:sz w:val="20"/>
          <w:szCs w:val="20"/>
        </w:rPr>
        <w:t>‘</w:t>
      </w:r>
      <w:r>
        <w:rPr>
          <w:rFonts w:ascii="Times New Roman" w:hAnsi="Times New Roman" w:cs="Times New Roman"/>
          <w:color w:val="000000"/>
          <w:sz w:val="20"/>
          <w:szCs w:val="20"/>
        </w:rPr>
        <w:t>a common highway and forever free,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left the rights of riparian owners to be settled according to the principles of state law; and that no federal question was involved in a judgm</w:t>
      </w:r>
      <w:r>
        <w:rPr>
          <w:rFonts w:ascii="Times New Roman" w:hAnsi="Times New Roman" w:cs="Times New Roman"/>
          <w:color w:val="000000"/>
          <w:sz w:val="20"/>
          <w:szCs w:val="20"/>
        </w:rPr>
        <w:t>ent of the supreme court of the state of Missouri as to the right of a riparian proprietor in the city of St. Louis to maintain an action against the city for extending one of its streets into the river so as to divert the natural course of the water and t</w:t>
      </w:r>
      <w:r>
        <w:rPr>
          <w:rFonts w:ascii="Times New Roman" w:hAnsi="Times New Roman" w:cs="Times New Roman"/>
          <w:color w:val="000000"/>
          <w:sz w:val="20"/>
          <w:szCs w:val="20"/>
        </w:rPr>
        <w:t>hereby to injure his property.</w:t>
      </w:r>
    </w:p>
    <w:p w14:paraId="2A6FB3F4" w14:textId="7C3F80F2"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w:t>
      </w:r>
      <w:r w:rsidR="00DD327C">
        <w:rPr>
          <w:rFonts w:ascii="Times New Roman" w:hAnsi="Times New Roman" w:cs="Times New Roman"/>
          <w:noProof/>
          <w:color w:val="000000"/>
          <w:sz w:val="20"/>
          <w:szCs w:val="20"/>
        </w:rPr>
        <w:drawing>
          <wp:inline distT="0" distB="0" distL="0" distR="0" wp14:anchorId="14DE1628" wp14:editId="65F828BB">
            <wp:extent cx="161925" cy="161925"/>
            <wp:effectExtent l="0" t="0" r="0" b="0"/>
            <wp:docPr id="98" name="Picture 98">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4" w:history="1">
        <w:r>
          <w:rPr>
            <w:rFonts w:ascii="Times New Roman" w:hAnsi="Times New Roman" w:cs="Times New Roman"/>
            <w:color w:val="0E568C"/>
            <w:sz w:val="20"/>
            <w:szCs w:val="20"/>
          </w:rPr>
          <w:t>Packer v. Bird, (1891,) 137 U. S. 661, 11 Sup. Ct. 210,</w:t>
        </w:r>
      </w:hyperlink>
      <w:r>
        <w:rPr>
          <w:rFonts w:ascii="Times New Roman" w:hAnsi="Times New Roman" w:cs="Times New Roman"/>
          <w:color w:val="000000"/>
          <w:sz w:val="20"/>
          <w:szCs w:val="20"/>
        </w:rPr>
        <w:t xml:space="preserve"> the general rules governing this class of cases were clearly and succinctly laid down by the court, speaking by Mr. Justice Fi</w:t>
      </w:r>
      <w:r>
        <w:rPr>
          <w:rFonts w:ascii="Times New Roman" w:hAnsi="Times New Roman" w:cs="Times New Roman"/>
          <w:color w:val="000000"/>
          <w:sz w:val="20"/>
          <w:szCs w:val="20"/>
        </w:rPr>
        <w:t xml:space="preserve">eld, as follows: </w:t>
      </w:r>
      <w:r>
        <w:rPr>
          <w:rFonts w:ascii="Times New Roman" w:hAnsi="Times New Roman" w:cs="Times New Roman"/>
          <w:color w:val="000000"/>
          <w:sz w:val="20"/>
          <w:szCs w:val="20"/>
        </w:rPr>
        <w:t>‘</w:t>
      </w:r>
      <w:r>
        <w:rPr>
          <w:rFonts w:ascii="Times New Roman" w:hAnsi="Times New Roman" w:cs="Times New Roman"/>
          <w:color w:val="000000"/>
          <w:sz w:val="20"/>
          <w:szCs w:val="20"/>
        </w:rPr>
        <w:t>The courts of the United States will construe the grants of the general government without reference to the rules of construction adopted by the states for their grants; but whatever incidents or rights attach to the ownership of property</w:t>
      </w:r>
      <w:r>
        <w:rPr>
          <w:rFonts w:ascii="Times New Roman" w:hAnsi="Times New Roman" w:cs="Times New Roman"/>
          <w:color w:val="000000"/>
          <w:sz w:val="20"/>
          <w:szCs w:val="20"/>
        </w:rPr>
        <w:t xml:space="preserve"> conveyed by the government will be determined by the states, subject to the condition that their rules do not impair the efficacy of the grants, or the use and enjoyment of the property by the grantee. As an incident of such ownership, the right of the ri</w:t>
      </w:r>
      <w:r>
        <w:rPr>
          <w:rFonts w:ascii="Times New Roman" w:hAnsi="Times New Roman" w:cs="Times New Roman"/>
          <w:color w:val="000000"/>
          <w:sz w:val="20"/>
          <w:szCs w:val="20"/>
        </w:rPr>
        <w:t>parian owner, where the waters are above the influence of the tide, will be limited according to the law of the state, either to low or high water mark, or will extend to the middle of the stream.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2704C5E3" wp14:editId="6A041DCD">
            <wp:extent cx="161925" cy="161925"/>
            <wp:effectExtent l="0" t="0" r="0" b="0"/>
            <wp:docPr id="99" name="Picture 99">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5" w:history="1">
        <w:r>
          <w:rPr>
            <w:rFonts w:ascii="Times New Roman" w:hAnsi="Times New Roman" w:cs="Times New Roman"/>
            <w:color w:val="0E568C"/>
            <w:sz w:val="20"/>
            <w:szCs w:val="20"/>
          </w:rPr>
          <w:t>137 U. S. 669, 670, 11 Sup. Ct. 210.</w:t>
        </w:r>
      </w:hyperlink>
      <w:r>
        <w:rPr>
          <w:rFonts w:ascii="Times New Roman" w:hAnsi="Times New Roman" w:cs="Times New Roman"/>
          <w:color w:val="000000"/>
          <w:sz w:val="20"/>
          <w:szCs w:val="20"/>
        </w:rPr>
        <w:t xml:space="preserve"> And it was accordingly held, affirming the judgment of the supreme court of California in </w:t>
      </w:r>
      <w:hyperlink r:id="rId256" w:history="1">
        <w:r>
          <w:rPr>
            <w:rFonts w:ascii="Times New Roman" w:hAnsi="Times New Roman" w:cs="Times New Roman"/>
            <w:color w:val="0E568C"/>
            <w:sz w:val="20"/>
            <w:szCs w:val="20"/>
          </w:rPr>
          <w:t>71 Cal. 134, 11 Pac. 873,</w:t>
        </w:r>
      </w:hyperlink>
      <w:r>
        <w:rPr>
          <w:rFonts w:ascii="Times New Roman" w:hAnsi="Times New Roman" w:cs="Times New Roman"/>
          <w:color w:val="000000"/>
          <w:sz w:val="20"/>
          <w:szCs w:val="20"/>
        </w:rPr>
        <w:t xml:space="preserve"> and referring to the opinion in Barney v. Keokuk, above cited, as specially applicable to the c</w:t>
      </w:r>
      <w:r>
        <w:rPr>
          <w:rFonts w:ascii="Times New Roman" w:hAnsi="Times New Roman" w:cs="Times New Roman"/>
          <w:color w:val="000000"/>
          <w:sz w:val="20"/>
          <w:szCs w:val="20"/>
        </w:rPr>
        <w:t xml:space="preserve">ase, that a person holding land under a patent from the United States, confirming a Mexican grant bounded by the </w:t>
      </w:r>
      <w:bookmarkStart w:id="103" w:name="co_pp_sp_780_45_1"/>
      <w:bookmarkEnd w:id="103"/>
      <w:r>
        <w:rPr>
          <w:rFonts w:ascii="Times New Roman" w:hAnsi="Times New Roman" w:cs="Times New Roman"/>
          <w:b/>
          <w:bCs/>
          <w:color w:val="000000"/>
          <w:sz w:val="20"/>
          <w:szCs w:val="20"/>
        </w:rPr>
        <w:t>*45</w:t>
      </w:r>
      <w:r>
        <w:rPr>
          <w:rFonts w:ascii="Times New Roman" w:hAnsi="Times New Roman" w:cs="Times New Roman"/>
          <w:color w:val="000000"/>
          <w:sz w:val="20"/>
          <w:szCs w:val="20"/>
        </w:rPr>
        <w:t xml:space="preserve"> Sacramento river, which was navigable in fact, took no title below the high-water mark, either under the </w:t>
      </w:r>
      <w:r>
        <w:rPr>
          <w:rFonts w:ascii="Times New Roman" w:hAnsi="Times New Roman" w:cs="Times New Roman"/>
          <w:color w:val="000000"/>
          <w:sz w:val="20"/>
          <w:szCs w:val="20"/>
        </w:rPr>
        <w:t>acts of congress or by the local law.</w:t>
      </w:r>
    </w:p>
    <w:p w14:paraId="1A576B7D" w14:textId="6DD18F00"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w:t>
      </w:r>
      <w:r w:rsidR="00DD327C">
        <w:rPr>
          <w:rFonts w:ascii="Times New Roman" w:hAnsi="Times New Roman" w:cs="Times New Roman"/>
          <w:noProof/>
          <w:color w:val="000000"/>
          <w:sz w:val="20"/>
          <w:szCs w:val="20"/>
        </w:rPr>
        <w:drawing>
          <wp:inline distT="0" distB="0" distL="0" distR="0" wp14:anchorId="7D2868A2" wp14:editId="1F32757A">
            <wp:extent cx="161925" cy="161925"/>
            <wp:effectExtent l="0" t="0" r="0" b="0"/>
            <wp:docPr id="100" name="Picture 100">
              <a:hlinkClick xmlns:a="http://schemas.openxmlformats.org/drawingml/2006/main" r:id="rId2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8" w:history="1">
        <w:r>
          <w:rPr>
            <w:rFonts w:ascii="Times New Roman" w:hAnsi="Times New Roman" w:cs="Times New Roman"/>
            <w:color w:val="0E568C"/>
            <w:sz w:val="20"/>
            <w:szCs w:val="20"/>
          </w:rPr>
          <w:t>St. Louis v. Rutz, (1891,) 138 U. S. 226, 11 Sup. Ct. 337,</w:t>
        </w:r>
      </w:hyperlink>
      <w:r>
        <w:rPr>
          <w:rFonts w:ascii="Times New Roman" w:hAnsi="Times New Roman" w:cs="Times New Roman"/>
          <w:color w:val="000000"/>
          <w:sz w:val="20"/>
          <w:szCs w:val="20"/>
        </w:rPr>
        <w:t xml:space="preserve"> the court, speaking by Mr. Justice Blatchford, and referring to Barney v. Keokuk, St. Louis v. Myers, and Packer v. B</w:t>
      </w:r>
      <w:r>
        <w:rPr>
          <w:rFonts w:ascii="Times New Roman" w:hAnsi="Times New Roman" w:cs="Times New Roman"/>
          <w:color w:val="000000"/>
          <w:sz w:val="20"/>
          <w:szCs w:val="20"/>
        </w:rPr>
        <w:t xml:space="preserve">ird, above cited, said: </w:t>
      </w:r>
      <w:r>
        <w:rPr>
          <w:rFonts w:ascii="Times New Roman" w:hAnsi="Times New Roman" w:cs="Times New Roman"/>
          <w:color w:val="000000"/>
          <w:sz w:val="20"/>
          <w:szCs w:val="20"/>
        </w:rPr>
        <w:t>‘</w:t>
      </w:r>
      <w:r>
        <w:rPr>
          <w:rFonts w:ascii="Times New Roman" w:hAnsi="Times New Roman" w:cs="Times New Roman"/>
          <w:color w:val="000000"/>
          <w:sz w:val="20"/>
          <w:szCs w:val="20"/>
        </w:rPr>
        <w:t>The question as to whether the fee of the plaintiff, as a riparian proprietor on the Mississippi river, extends to the middle thread of the stream, or only to the water’s edge, is a question in regard to a rule of property, which i</w:t>
      </w:r>
      <w:r>
        <w:rPr>
          <w:rFonts w:ascii="Times New Roman" w:hAnsi="Times New Roman" w:cs="Times New Roman"/>
          <w:color w:val="000000"/>
          <w:sz w:val="20"/>
          <w:szCs w:val="20"/>
        </w:rPr>
        <w:t>s governed by the local law of Illinois.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it was because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supreme court of </w:t>
      </w:r>
      <w:r>
        <w:rPr>
          <w:rFonts w:ascii="Times New Roman" w:hAnsi="Times New Roman" w:cs="Times New Roman"/>
          <w:color w:val="000000"/>
          <w:sz w:val="20"/>
          <w:szCs w:val="20"/>
        </w:rPr>
        <w:t>Illinois has established and steadily maintained, as a rule of property, that the fee of the riparian owner of lands in Illinois bordering on the Mississippi river extends t</w:t>
      </w:r>
      <w:r>
        <w:rPr>
          <w:rFonts w:ascii="Times New Roman" w:hAnsi="Times New Roman" w:cs="Times New Roman"/>
          <w:color w:val="000000"/>
          <w:sz w:val="20"/>
          <w:szCs w:val="20"/>
        </w:rPr>
        <w:t>o the middle line of the main channel of that river,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it was decided that a deed of land in Illinois, bounded by the Mississippi river, passed the title in fee in the bed of the river to the middle line of the main channel, and to all </w:t>
      </w:r>
      <w:bookmarkStart w:id="104" w:name="co_pp_sp_708_565_1"/>
      <w:bookmarkEnd w:id="104"/>
      <w:r>
        <w:rPr>
          <w:rFonts w:ascii="Times New Roman" w:hAnsi="Times New Roman" w:cs="Times New Roman"/>
          <w:b/>
          <w:bCs/>
          <w:color w:val="000000"/>
          <w:sz w:val="20"/>
          <w:szCs w:val="20"/>
        </w:rPr>
        <w:t>**565</w:t>
      </w:r>
      <w:r>
        <w:rPr>
          <w:rFonts w:ascii="Times New Roman" w:hAnsi="Times New Roman" w:cs="Times New Roman"/>
          <w:color w:val="000000"/>
          <w:sz w:val="20"/>
          <w:szCs w:val="20"/>
        </w:rPr>
        <w:t xml:space="preserve"> islands found in the bed of the river east of the middle of that channel; and, </w:t>
      </w:r>
      <w:r>
        <w:rPr>
          <w:rFonts w:ascii="Times New Roman" w:hAnsi="Times New Roman" w:cs="Times New Roman"/>
          <w:color w:val="000000"/>
          <w:sz w:val="20"/>
          <w:szCs w:val="20"/>
        </w:rPr>
        <w:t>‘</w:t>
      </w:r>
      <w:r>
        <w:rPr>
          <w:rFonts w:ascii="Times New Roman" w:hAnsi="Times New Roman" w:cs="Times New Roman"/>
          <w:color w:val="000000"/>
          <w:sz w:val="20"/>
          <w:szCs w:val="20"/>
        </w:rPr>
        <w:t>that being so, it is impossible for the owner of an island which is situated on the west side of the middle of the river, and in the state of Missouri</w:t>
      </w:r>
      <w:r>
        <w:rPr>
          <w:rFonts w:ascii="Times New Roman" w:hAnsi="Times New Roman" w:cs="Times New Roman"/>
          <w:color w:val="000000"/>
          <w:sz w:val="20"/>
          <w:szCs w:val="20"/>
        </w:rPr>
        <w:t>, to extend his ownership, by mere accretion, to land situated in the state of Illinois, the title in fee to which is vested by the law of Illinois in the riparian owner of the land in that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12430085" wp14:editId="5C22A4C9">
            <wp:extent cx="161925" cy="161925"/>
            <wp:effectExtent l="0" t="0" r="0" b="0"/>
            <wp:docPr id="101" name="Picture 101">
              <a:hlinkClick xmlns:a="http://schemas.openxmlformats.org/drawingml/2006/main" r:id="rId2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9" w:history="1">
        <w:r>
          <w:rPr>
            <w:rFonts w:ascii="Times New Roman" w:hAnsi="Times New Roman" w:cs="Times New Roman"/>
            <w:color w:val="0E568C"/>
            <w:sz w:val="20"/>
            <w:szCs w:val="20"/>
          </w:rPr>
          <w:t>138 U. S. 242, 250, 1</w:t>
        </w:r>
        <w:r>
          <w:rPr>
            <w:rFonts w:ascii="Times New Roman" w:hAnsi="Times New Roman" w:cs="Times New Roman"/>
            <w:color w:val="0E568C"/>
            <w:sz w:val="20"/>
            <w:szCs w:val="20"/>
          </w:rPr>
          <w:t>1 Sup. Ct. 337</w:t>
        </w:r>
      </w:hyperlink>
      <w:r>
        <w:rPr>
          <w:rFonts w:ascii="Times New Roman" w:hAnsi="Times New Roman" w:cs="Times New Roman"/>
          <w:color w:val="000000"/>
          <w:sz w:val="20"/>
          <w:szCs w:val="20"/>
        </w:rPr>
        <w:t>.</w:t>
      </w:r>
    </w:p>
    <w:p w14:paraId="26C357B4" w14:textId="4151D278"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the recent case of </w:t>
      </w:r>
      <w:r w:rsidR="00DD327C">
        <w:rPr>
          <w:rFonts w:ascii="Times New Roman" w:hAnsi="Times New Roman" w:cs="Times New Roman"/>
          <w:noProof/>
          <w:color w:val="000000"/>
          <w:sz w:val="20"/>
          <w:szCs w:val="20"/>
        </w:rPr>
        <w:drawing>
          <wp:inline distT="0" distB="0" distL="0" distR="0" wp14:anchorId="2F77B6EC" wp14:editId="7539B140">
            <wp:extent cx="161925" cy="161925"/>
            <wp:effectExtent l="0" t="0" r="0" b="0"/>
            <wp:docPr id="102" name="Picture 102">
              <a:hlinkClick xmlns:a="http://schemas.openxmlformats.org/drawingml/2006/main" r:id="rId2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1" w:history="1">
        <w:r>
          <w:rPr>
            <w:rFonts w:ascii="Times New Roman" w:hAnsi="Times New Roman" w:cs="Times New Roman"/>
            <w:color w:val="0E568C"/>
            <w:sz w:val="20"/>
            <w:szCs w:val="20"/>
          </w:rPr>
          <w:t>Hardin v. Jordan, (1891,) 140 U. S. 371, 11 Sup. Ct. 808, 838,</w:t>
        </w:r>
      </w:hyperlink>
      <w:r>
        <w:rPr>
          <w:rFonts w:ascii="Times New Roman" w:hAnsi="Times New Roman" w:cs="Times New Roman"/>
          <w:color w:val="000000"/>
          <w:sz w:val="20"/>
          <w:szCs w:val="20"/>
        </w:rPr>
        <w:t xml:space="preserve"> in which there was a difference of opinion upon the question whether a surve</w:t>
      </w:r>
      <w:r>
        <w:rPr>
          <w:rFonts w:ascii="Times New Roman" w:hAnsi="Times New Roman" w:cs="Times New Roman"/>
          <w:color w:val="000000"/>
          <w:sz w:val="20"/>
          <w:szCs w:val="20"/>
        </w:rPr>
        <w:t>y and patent of the United States, bounded by a lake which was not navigable, in the state of Illinois, was limited by the margin, or extended to the center of the lake, all the justices agreed that the question must be determined by the law of Illinois. M</w:t>
      </w:r>
      <w:r>
        <w:rPr>
          <w:rFonts w:ascii="Times New Roman" w:hAnsi="Times New Roman" w:cs="Times New Roman"/>
          <w:color w:val="000000"/>
          <w:sz w:val="20"/>
          <w:szCs w:val="20"/>
        </w:rPr>
        <w:t xml:space="preserve">r. Justice Bradley, speaking for the majority of the court, and referring to many cases already cited above, said: </w:t>
      </w:r>
      <w:r>
        <w:rPr>
          <w:rFonts w:ascii="Times New Roman" w:hAnsi="Times New Roman" w:cs="Times New Roman"/>
          <w:color w:val="000000"/>
          <w:sz w:val="20"/>
          <w:szCs w:val="20"/>
        </w:rPr>
        <w:t>‘</w:t>
      </w:r>
      <w:r>
        <w:rPr>
          <w:rFonts w:ascii="Times New Roman" w:hAnsi="Times New Roman" w:cs="Times New Roman"/>
          <w:color w:val="000000"/>
          <w:sz w:val="20"/>
          <w:szCs w:val="20"/>
        </w:rPr>
        <w:t>With regard to grants of the government for lands bordering on tide water, it has been distinctly settled that they only extend to high-wate</w:t>
      </w:r>
      <w:r>
        <w:rPr>
          <w:rFonts w:ascii="Times New Roman" w:hAnsi="Times New Roman" w:cs="Times New Roman"/>
          <w:color w:val="000000"/>
          <w:sz w:val="20"/>
          <w:szCs w:val="20"/>
        </w:rPr>
        <w:t xml:space="preserve">r mark, and that the title to the shore and lands under water in front of lands so granted inures to the state within which they are </w:t>
      </w:r>
      <w:bookmarkStart w:id="105" w:name="co_pp_sp_780_46_1"/>
      <w:bookmarkEnd w:id="105"/>
      <w:r>
        <w:rPr>
          <w:rFonts w:ascii="Times New Roman" w:hAnsi="Times New Roman" w:cs="Times New Roman"/>
          <w:b/>
          <w:bCs/>
          <w:color w:val="000000"/>
          <w:sz w:val="20"/>
          <w:szCs w:val="20"/>
        </w:rPr>
        <w:t>*46</w:t>
      </w:r>
      <w:r>
        <w:rPr>
          <w:rFonts w:ascii="Times New Roman" w:hAnsi="Times New Roman" w:cs="Times New Roman"/>
          <w:color w:val="000000"/>
          <w:sz w:val="20"/>
          <w:szCs w:val="20"/>
        </w:rPr>
        <w:t xml:space="preserve"> situated, if a state has been organized and established there. Such title to the shor</w:t>
      </w:r>
      <w:r>
        <w:rPr>
          <w:rFonts w:ascii="Times New Roman" w:hAnsi="Times New Roman" w:cs="Times New Roman"/>
          <w:color w:val="000000"/>
          <w:sz w:val="20"/>
          <w:szCs w:val="20"/>
        </w:rPr>
        <w:t>e and lands under water is regarded as incidental to the sovereignty of the state,-a portion of the royalties belonging thereto, and held in trust for the public purposes of navigation and fishery,-and cannot be retained or granted out to individuals by th</w:t>
      </w:r>
      <w:r>
        <w:rPr>
          <w:rFonts w:ascii="Times New Roman" w:hAnsi="Times New Roman" w:cs="Times New Roman"/>
          <w:color w:val="000000"/>
          <w:sz w:val="20"/>
          <w:szCs w:val="20"/>
        </w:rPr>
        <w:t>e United States. Such title being in the state, the lands are subject to state regulation and control, under the condition, however, of not interfering with the regulations which may be made by congress with regard to public navigation and commerce. The st</w:t>
      </w:r>
      <w:r>
        <w:rPr>
          <w:rFonts w:ascii="Times New Roman" w:hAnsi="Times New Roman" w:cs="Times New Roman"/>
          <w:color w:val="000000"/>
          <w:sz w:val="20"/>
          <w:szCs w:val="20"/>
        </w:rPr>
        <w:t>ate may even dispose of the usufruct of such lands, as is frequently done by leasing oyster beds in them, and granting fisheries in particular localities; also, by the reclamation of submerged flats, and the erection of wharves and piers, and other adventi</w:t>
      </w:r>
      <w:r>
        <w:rPr>
          <w:rFonts w:ascii="Times New Roman" w:hAnsi="Times New Roman" w:cs="Times New Roman"/>
          <w:color w:val="000000"/>
          <w:sz w:val="20"/>
          <w:szCs w:val="20"/>
        </w:rPr>
        <w:t xml:space="preserve">tious aids of commerce. Sometimes large areas so reclaimed are occupied by cities, and are put to other public or private uses; state control and ownership therein being supreme, subject only to the paramount authority of congress in making regulations of </w:t>
      </w:r>
      <w:r>
        <w:rPr>
          <w:rFonts w:ascii="Times New Roman" w:hAnsi="Times New Roman" w:cs="Times New Roman"/>
          <w:color w:val="000000"/>
          <w:sz w:val="20"/>
          <w:szCs w:val="20"/>
        </w:rPr>
        <w:t xml:space="preserve">commerce, and in subjecting the lands to the necessities and uses of commerce. This right of the states to regulate and control the shores of tide waters, and the land under </w:t>
      </w:r>
      <w:r>
        <w:rPr>
          <w:rFonts w:ascii="Times New Roman" w:hAnsi="Times New Roman" w:cs="Times New Roman"/>
          <w:color w:val="000000"/>
          <w:sz w:val="20"/>
          <w:szCs w:val="20"/>
        </w:rPr>
        <w:lastRenderedPageBreak/>
        <w:t>them, is the same as that which is exercised by the crown in England. In this coun</w:t>
      </w:r>
      <w:r>
        <w:rPr>
          <w:rFonts w:ascii="Times New Roman" w:hAnsi="Times New Roman" w:cs="Times New Roman"/>
          <w:color w:val="000000"/>
          <w:sz w:val="20"/>
          <w:szCs w:val="20"/>
        </w:rPr>
        <w:t>try the same rule has been extended to our great navigable lakes, which are treated as inland seas; and also, in some of the states, to navigable rivers, as the Mississippi, the Missouri, the Ohio, and, in Pennsylvania, to all the permanent rivers of the s</w:t>
      </w:r>
      <w:r>
        <w:rPr>
          <w:rFonts w:ascii="Times New Roman" w:hAnsi="Times New Roman" w:cs="Times New Roman"/>
          <w:color w:val="000000"/>
          <w:sz w:val="20"/>
          <w:szCs w:val="20"/>
        </w:rPr>
        <w:t>tate; but it depends on the law of each state to what waters and to what extent this prerogative of the state over the lands under water shall be exercised.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1EB155F3" wp14:editId="25419CAA">
            <wp:extent cx="161925" cy="161925"/>
            <wp:effectExtent l="0" t="0" r="0" b="0"/>
            <wp:docPr id="103" name="Picture 103">
              <a:hlinkClick xmlns:a="http://schemas.openxmlformats.org/drawingml/2006/main" r:id="rId2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2" w:history="1">
        <w:r>
          <w:rPr>
            <w:rFonts w:ascii="Times New Roman" w:hAnsi="Times New Roman" w:cs="Times New Roman"/>
            <w:color w:val="0E568C"/>
            <w:sz w:val="20"/>
            <w:szCs w:val="20"/>
          </w:rPr>
          <w:t>140 U. S. 381, 382, 11 Sup. Ct. 808, 838.</w:t>
        </w:r>
      </w:hyperlink>
      <w:r>
        <w:rPr>
          <w:rFonts w:ascii="Times New Roman" w:hAnsi="Times New Roman" w:cs="Times New Roman"/>
          <w:color w:val="000000"/>
          <w:sz w:val="20"/>
          <w:szCs w:val="20"/>
        </w:rPr>
        <w:t xml:space="preserve"> And Mr. Justice Brewer, in beginning the dissenting opinion, said: </w:t>
      </w:r>
      <w:r>
        <w:rPr>
          <w:rFonts w:ascii="Times New Roman" w:hAnsi="Times New Roman" w:cs="Times New Roman"/>
          <w:color w:val="000000"/>
          <w:sz w:val="20"/>
          <w:szCs w:val="20"/>
        </w:rPr>
        <w:t>‘</w:t>
      </w:r>
      <w:r>
        <w:rPr>
          <w:rFonts w:ascii="Times New Roman" w:hAnsi="Times New Roman" w:cs="Times New Roman"/>
          <w:color w:val="000000"/>
          <w:sz w:val="20"/>
          <w:szCs w:val="20"/>
        </w:rPr>
        <w:t>Beyond all dispute, the settled law of this court, established by repeated decisions, is that the questio</w:t>
      </w:r>
      <w:r>
        <w:rPr>
          <w:rFonts w:ascii="Times New Roman" w:hAnsi="Times New Roman" w:cs="Times New Roman"/>
          <w:color w:val="000000"/>
          <w:sz w:val="20"/>
          <w:szCs w:val="20"/>
        </w:rPr>
        <w:t>n how far the title of a riparian owner extends is one of local law. For a determination of that question, the statutes of the state and the decisions of its highest court furnish the best and the final authority.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143B196E" wp14:editId="53E0D09B">
            <wp:extent cx="161925" cy="161925"/>
            <wp:effectExtent l="0" t="0" r="0" b="0"/>
            <wp:docPr id="104" name="Picture 104">
              <a:hlinkClick xmlns:a="http://schemas.openxmlformats.org/drawingml/2006/main" r:id="rId2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3" w:history="1">
        <w:r>
          <w:rPr>
            <w:rFonts w:ascii="Times New Roman" w:hAnsi="Times New Roman" w:cs="Times New Roman"/>
            <w:color w:val="0E568C"/>
            <w:sz w:val="20"/>
            <w:szCs w:val="20"/>
          </w:rPr>
          <w:t>140 U. S. 402, 11 Sup. Ct. 808, 838</w:t>
        </w:r>
      </w:hyperlink>
      <w:r>
        <w:rPr>
          <w:rFonts w:ascii="Times New Roman" w:hAnsi="Times New Roman" w:cs="Times New Roman"/>
          <w:color w:val="000000"/>
          <w:sz w:val="20"/>
          <w:szCs w:val="20"/>
        </w:rPr>
        <w:t>.</w:t>
      </w:r>
    </w:p>
    <w:p w14:paraId="2F085E32" w14:textId="076FA122"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the yet more recent case of Illinois Cent. R. Ct. v. </w:t>
      </w:r>
      <w:bookmarkStart w:id="106" w:name="co_pp_sp_780_47_1"/>
      <w:bookmarkEnd w:id="106"/>
      <w:r>
        <w:rPr>
          <w:rFonts w:ascii="Times New Roman" w:hAnsi="Times New Roman" w:cs="Times New Roman"/>
          <w:b/>
          <w:bCs/>
          <w:color w:val="000000"/>
          <w:sz w:val="20"/>
          <w:szCs w:val="20"/>
        </w:rPr>
        <w:t>*47</w:t>
      </w:r>
      <w:r>
        <w:rPr>
          <w:rFonts w:ascii="Times New Roman" w:hAnsi="Times New Roman" w:cs="Times New Roman"/>
          <w:color w:val="000000"/>
          <w:sz w:val="20"/>
          <w:szCs w:val="20"/>
        </w:rPr>
        <w:t xml:space="preserve"> Illinois, (1892,) which also arose in Illinois, it was recognized as the settled law of this country that the ownership of, and dominion and sovereignty over, lands covered by tide waters, or navigable lakes, within the limits of the several states, belon</w:t>
      </w:r>
      <w:r>
        <w:rPr>
          <w:rFonts w:ascii="Times New Roman" w:hAnsi="Times New Roman" w:cs="Times New Roman"/>
          <w:color w:val="000000"/>
          <w:sz w:val="20"/>
          <w:szCs w:val="20"/>
        </w:rPr>
        <w:t>g to the respective states within which they are found, with the consequent right to use or dispose of any portion thereof, when that can be done without substantial impairment of the interest of the public in such waters, and subject to the paramount righ</w:t>
      </w:r>
      <w:r>
        <w:rPr>
          <w:rFonts w:ascii="Times New Roman" w:hAnsi="Times New Roman" w:cs="Times New Roman"/>
          <w:color w:val="000000"/>
          <w:sz w:val="20"/>
          <w:szCs w:val="20"/>
        </w:rPr>
        <w:t xml:space="preserve">t of congress to control their navigation so far as may be necessary for the regulation of commerce. </w:t>
      </w:r>
      <w:r w:rsidR="00DD327C">
        <w:rPr>
          <w:rFonts w:ascii="Times New Roman" w:hAnsi="Times New Roman" w:cs="Times New Roman"/>
          <w:noProof/>
          <w:color w:val="000000"/>
          <w:sz w:val="20"/>
          <w:szCs w:val="20"/>
        </w:rPr>
        <w:drawing>
          <wp:inline distT="0" distB="0" distL="0" distR="0" wp14:anchorId="3A4B55BF" wp14:editId="1CDA8D68">
            <wp:extent cx="161925" cy="161925"/>
            <wp:effectExtent l="0" t="0" r="0" b="0"/>
            <wp:docPr id="105" name="Picture 105">
              <a:hlinkClick xmlns:a="http://schemas.openxmlformats.org/drawingml/2006/main" r:id="rId2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5" w:history="1">
        <w:r>
          <w:rPr>
            <w:rFonts w:ascii="Times New Roman" w:hAnsi="Times New Roman" w:cs="Times New Roman"/>
            <w:color w:val="0E568C"/>
            <w:sz w:val="20"/>
            <w:szCs w:val="20"/>
          </w:rPr>
          <w:t>146 U. S. 387, 435-437, 465, 474, 13 Sup. Ct. 110</w:t>
        </w:r>
      </w:hyperlink>
      <w:r>
        <w:rPr>
          <w:rFonts w:ascii="Times New Roman" w:hAnsi="Times New Roman" w:cs="Times New Roman"/>
          <w:color w:val="000000"/>
          <w:sz w:val="20"/>
          <w:szCs w:val="20"/>
        </w:rPr>
        <w:t>.</w:t>
      </w:r>
    </w:p>
    <w:p w14:paraId="6F127AC7"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8. Notwithstanding the dicta contained in some of the opinions of</w:t>
      </w:r>
      <w:r>
        <w:rPr>
          <w:rFonts w:ascii="Times New Roman" w:hAnsi="Times New Roman" w:cs="Times New Roman"/>
          <w:color w:val="000000"/>
          <w:sz w:val="20"/>
          <w:szCs w:val="20"/>
        </w:rPr>
        <w:t xml:space="preserve"> this court, already quoted, to the effect that congress has no power to grant any land below high-water mark of navigable waters in a territory of the United States, it is evident that this is not strictly true.</w:t>
      </w:r>
    </w:p>
    <w:p w14:paraId="32FD2399" w14:textId="4753529F"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Chief Justice Taney, in delivering the opin</w:t>
      </w:r>
      <w:r>
        <w:rPr>
          <w:rFonts w:ascii="Times New Roman" w:hAnsi="Times New Roman" w:cs="Times New Roman"/>
          <w:color w:val="000000"/>
          <w:sz w:val="20"/>
          <w:szCs w:val="20"/>
        </w:rPr>
        <w:t xml:space="preserve">ion already cited, after the subject had been much considered in the cases from Alabama, said: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Undoubtedly, congress might have granted this land to the patentee, or confirmed his Spanish grant, before Alabama became a state. </w:t>
      </w:r>
      <w:r w:rsidR="00DD327C">
        <w:rPr>
          <w:rFonts w:ascii="Times New Roman" w:hAnsi="Times New Roman" w:cs="Times New Roman"/>
          <w:noProof/>
          <w:color w:val="000000"/>
          <w:sz w:val="20"/>
          <w:szCs w:val="20"/>
        </w:rPr>
        <w:drawing>
          <wp:inline distT="0" distB="0" distL="0" distR="0" wp14:anchorId="7725507B" wp14:editId="59BD1ECC">
            <wp:extent cx="161925" cy="161925"/>
            <wp:effectExtent l="0" t="0" r="0" b="0"/>
            <wp:docPr id="106" name="Picture 106">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6" w:history="1">
        <w:r>
          <w:rPr>
            <w:rFonts w:ascii="Times New Roman" w:hAnsi="Times New Roman" w:cs="Times New Roman"/>
            <w:color w:val="0E568C"/>
            <w:sz w:val="20"/>
            <w:szCs w:val="20"/>
          </w:rPr>
          <w:t>Goodtitle v. Kibbe, 9 How. 471, 478.</w:t>
        </w:r>
      </w:hyperlink>
      <w:r>
        <w:rPr>
          <w:rFonts w:ascii="Times New Roman" w:hAnsi="Times New Roman" w:cs="Times New Roman"/>
          <w:color w:val="000000"/>
          <w:sz w:val="20"/>
          <w:szCs w:val="20"/>
        </w:rPr>
        <w:t xml:space="preserve"> In the cases from California, already referred to, the question whether a Mexican grant, confirmed by the United States, did or did not include any lands below high-water m</w:t>
      </w:r>
      <w:r>
        <w:rPr>
          <w:rFonts w:ascii="Times New Roman" w:hAnsi="Times New Roman" w:cs="Times New Roman"/>
          <w:color w:val="000000"/>
          <w:sz w:val="20"/>
          <w:szCs w:val="20"/>
        </w:rPr>
        <w:t xml:space="preserve">ark, was treated as depending on the terms of the decree of confirmation by a court of the United States under authority of congress. By the application of that test, no such lands were held to be included, in </w:t>
      </w:r>
      <w:hyperlink r:id="rId267" w:history="1">
        <w:r>
          <w:rPr>
            <w:rFonts w:ascii="Times New Roman" w:hAnsi="Times New Roman" w:cs="Times New Roman"/>
            <w:color w:val="0E568C"/>
            <w:sz w:val="20"/>
            <w:szCs w:val="20"/>
          </w:rPr>
          <w:t>U. S. v. Pacheco, 2 Wall. 587;</w:t>
        </w:r>
      </w:hyperlink>
      <w:r>
        <w:rPr>
          <w:rFonts w:ascii="Times New Roman" w:hAnsi="Times New Roman" w:cs="Times New Roman"/>
          <w:color w:val="000000"/>
          <w:sz w:val="20"/>
          <w:szCs w:val="20"/>
        </w:rPr>
        <w:t xml:space="preserve"> and some su</w:t>
      </w:r>
      <w:r>
        <w:rPr>
          <w:rFonts w:ascii="Times New Roman" w:hAnsi="Times New Roman" w:cs="Times New Roman"/>
          <w:color w:val="000000"/>
          <w:sz w:val="20"/>
          <w:szCs w:val="20"/>
        </w:rPr>
        <w:t xml:space="preserve">ch lands were held to be included, in </w:t>
      </w:r>
      <w:r w:rsidR="00DD327C">
        <w:rPr>
          <w:rFonts w:ascii="Times New Roman" w:hAnsi="Times New Roman" w:cs="Times New Roman"/>
          <w:noProof/>
          <w:color w:val="000000"/>
          <w:sz w:val="20"/>
          <w:szCs w:val="20"/>
        </w:rPr>
        <w:drawing>
          <wp:inline distT="0" distB="0" distL="0" distR="0" wp14:anchorId="6D8D858D" wp14:editId="597145F0">
            <wp:extent cx="161925" cy="161925"/>
            <wp:effectExtent l="0" t="0" r="0" b="0"/>
            <wp:docPr id="107" name="Picture 107">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8" w:history="1">
        <w:r>
          <w:rPr>
            <w:rFonts w:ascii="Times New Roman" w:hAnsi="Times New Roman" w:cs="Times New Roman"/>
            <w:color w:val="0E568C"/>
            <w:sz w:val="20"/>
            <w:szCs w:val="20"/>
          </w:rPr>
          <w:t>Knight v. Association, 142 U. S. 161, 12 Sup. Ct. 258.</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And in </w:t>
      </w:r>
      <w:r w:rsidR="00DD327C">
        <w:rPr>
          <w:rFonts w:ascii="Times New Roman" w:hAnsi="Times New Roman" w:cs="Times New Roman"/>
          <w:noProof/>
          <w:color w:val="000000"/>
          <w:sz w:val="20"/>
          <w:szCs w:val="20"/>
        </w:rPr>
        <w:drawing>
          <wp:inline distT="0" distB="0" distL="0" distR="0" wp14:anchorId="694970A0" wp14:editId="4C563451">
            <wp:extent cx="161925" cy="161925"/>
            <wp:effectExtent l="0" t="0" r="0" b="0"/>
            <wp:docPr id="108" name="Picture 108">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9" w:history="1">
        <w:r>
          <w:rPr>
            <w:rFonts w:ascii="Times New Roman" w:hAnsi="Times New Roman" w:cs="Times New Roman"/>
            <w:color w:val="0E568C"/>
            <w:sz w:val="20"/>
            <w:szCs w:val="20"/>
          </w:rPr>
          <w:t>Packer v. Bird, 137 U. S. 661, 672, 11 Sup. Ct. 210,</w:t>
        </w:r>
      </w:hyperlink>
      <w:r>
        <w:rPr>
          <w:rFonts w:ascii="Times New Roman" w:hAnsi="Times New Roman" w:cs="Times New Roman"/>
          <w:color w:val="000000"/>
          <w:sz w:val="20"/>
          <w:szCs w:val="20"/>
        </w:rPr>
        <w:t xml:space="preserve"> Mr. Justice Field, speaking for the court, after referring to the rule, as stated in </w:t>
      </w:r>
      <w:r w:rsidR="00DD327C">
        <w:rPr>
          <w:rFonts w:ascii="Times New Roman" w:hAnsi="Times New Roman" w:cs="Times New Roman"/>
          <w:noProof/>
          <w:color w:val="000000"/>
          <w:sz w:val="20"/>
          <w:szCs w:val="20"/>
        </w:rPr>
        <w:drawing>
          <wp:inline distT="0" distB="0" distL="0" distR="0" wp14:anchorId="41729473" wp14:editId="678234DE">
            <wp:extent cx="161925" cy="161925"/>
            <wp:effectExtent l="0" t="0" r="0" b="0"/>
            <wp:docPr id="109" name="Picture 109">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0" w:history="1">
        <w:r>
          <w:rPr>
            <w:rFonts w:ascii="Times New Roman" w:hAnsi="Times New Roman" w:cs="Times New Roman"/>
            <w:color w:val="0E568C"/>
            <w:sz w:val="20"/>
            <w:szCs w:val="20"/>
          </w:rPr>
          <w:t xml:space="preserve">Railroad Co. v. Schurmeir, 7 Wall. 272, </w:t>
        </w:r>
        <w:r>
          <w:rPr>
            <w:rFonts w:ascii="Times New Roman" w:hAnsi="Times New Roman" w:cs="Times New Roman"/>
            <w:color w:val="0E568C"/>
            <w:sz w:val="20"/>
            <w:szCs w:val="20"/>
          </w:rPr>
          <w:t>288,</w:t>
        </w:r>
      </w:hyperlink>
      <w:r>
        <w:rPr>
          <w:rFonts w:ascii="Times New Roman" w:hAnsi="Times New Roman" w:cs="Times New Roman"/>
          <w:color w:val="000000"/>
          <w:sz w:val="20"/>
          <w:szCs w:val="20"/>
        </w:rPr>
        <w:t xml:space="preserve"> above quoted, that congress, by the provisions of the land laws, intended that the title to lands bordering on navigable streams should stop at the stream, said: </w:t>
      </w:r>
      <w:r>
        <w:rPr>
          <w:rFonts w:ascii="Times New Roman" w:hAnsi="Times New Roman" w:cs="Times New Roman"/>
          <w:color w:val="000000"/>
          <w:sz w:val="20"/>
          <w:szCs w:val="20"/>
        </w:rPr>
        <w:t>‘</w:t>
      </w:r>
      <w:r>
        <w:rPr>
          <w:rFonts w:ascii="Times New Roman" w:hAnsi="Times New Roman" w:cs="Times New Roman"/>
          <w:color w:val="000000"/>
          <w:sz w:val="20"/>
          <w:szCs w:val="20"/>
        </w:rPr>
        <w:t>The same rule applies when the survey is made and the patent is issued upon a confirm</w:t>
      </w:r>
      <w:r>
        <w:rPr>
          <w:rFonts w:ascii="Times New Roman" w:hAnsi="Times New Roman" w:cs="Times New Roman"/>
          <w:color w:val="000000"/>
          <w:sz w:val="20"/>
          <w:szCs w:val="20"/>
        </w:rPr>
        <w:t xml:space="preserve">ation of a previously existing right or equity </w:t>
      </w:r>
      <w:bookmarkStart w:id="107" w:name="co_pp_sp_708_566_1"/>
      <w:bookmarkEnd w:id="107"/>
      <w:r>
        <w:rPr>
          <w:rFonts w:ascii="Times New Roman" w:hAnsi="Times New Roman" w:cs="Times New Roman"/>
          <w:b/>
          <w:bCs/>
          <w:color w:val="000000"/>
          <w:sz w:val="20"/>
          <w:szCs w:val="20"/>
        </w:rPr>
        <w:t>**566</w:t>
      </w:r>
      <w:r>
        <w:rPr>
          <w:rFonts w:ascii="Times New Roman" w:hAnsi="Times New Roman" w:cs="Times New Roman"/>
          <w:color w:val="000000"/>
          <w:sz w:val="20"/>
          <w:szCs w:val="20"/>
        </w:rPr>
        <w:t xml:space="preserve"> of the </w:t>
      </w:r>
      <w:bookmarkStart w:id="108" w:name="co_pp_sp_780_48_1"/>
      <w:bookmarkEnd w:id="108"/>
      <w:r>
        <w:rPr>
          <w:rFonts w:ascii="Times New Roman" w:hAnsi="Times New Roman" w:cs="Times New Roman"/>
          <w:b/>
          <w:bCs/>
          <w:color w:val="000000"/>
          <w:sz w:val="20"/>
          <w:szCs w:val="20"/>
        </w:rPr>
        <w:t>*48</w:t>
      </w:r>
      <w:r>
        <w:rPr>
          <w:rFonts w:ascii="Times New Roman" w:hAnsi="Times New Roman" w:cs="Times New Roman"/>
          <w:color w:val="000000"/>
          <w:sz w:val="20"/>
          <w:szCs w:val="20"/>
        </w:rPr>
        <w:t xml:space="preserve"> patentee to the lands, which, in the absence of such right or equity, would belong absolutely to the United States, unless</w:t>
      </w:r>
      <w:r>
        <w:rPr>
          <w:rFonts w:ascii="Times New Roman" w:hAnsi="Times New Roman" w:cs="Times New Roman"/>
          <w:color w:val="000000"/>
          <w:sz w:val="20"/>
          <w:szCs w:val="20"/>
        </w:rPr>
        <w:t xml:space="preserve"> the claim confirmed, in terms, embraces the land under the waters of the stream.</w:t>
      </w:r>
      <w:r>
        <w:rPr>
          <w:rFonts w:ascii="Times New Roman" w:hAnsi="Times New Roman" w:cs="Times New Roman"/>
          <w:color w:val="000000"/>
          <w:sz w:val="20"/>
          <w:szCs w:val="20"/>
        </w:rPr>
        <w:t>’</w:t>
      </w:r>
    </w:p>
    <w:p w14:paraId="344B6F70" w14:textId="039F51D4"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By the constitution, as is now well settled, the United States, having rightfully acquired the territories, and being the only government which can impose laws upon them, ha</w:t>
      </w:r>
      <w:r>
        <w:rPr>
          <w:rFonts w:ascii="Times New Roman" w:hAnsi="Times New Roman" w:cs="Times New Roman"/>
          <w:color w:val="000000"/>
          <w:sz w:val="20"/>
          <w:szCs w:val="20"/>
        </w:rPr>
        <w:t xml:space="preserve">ve the entire dominion and sovereignty, national and municipal, federal and state, over all the territories, so long as they remain in a territorial condition. </w:t>
      </w:r>
      <w:r w:rsidR="00DD327C">
        <w:rPr>
          <w:rFonts w:ascii="Times New Roman" w:hAnsi="Times New Roman" w:cs="Times New Roman"/>
          <w:noProof/>
          <w:color w:val="000000"/>
          <w:sz w:val="20"/>
          <w:szCs w:val="20"/>
        </w:rPr>
        <w:drawing>
          <wp:inline distT="0" distB="0" distL="0" distR="0" wp14:anchorId="63B5CFF3" wp14:editId="582E4F26">
            <wp:extent cx="161925" cy="161925"/>
            <wp:effectExtent l="0" t="0" r="0" b="0"/>
            <wp:docPr id="110" name="Picture 110">
              <a:hlinkClick xmlns:a="http://schemas.openxmlformats.org/drawingml/2006/main" r:id="rId2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2" w:history="1">
        <w:r>
          <w:rPr>
            <w:rFonts w:ascii="Times New Roman" w:hAnsi="Times New Roman" w:cs="Times New Roman"/>
            <w:color w:val="0E568C"/>
            <w:sz w:val="20"/>
            <w:szCs w:val="20"/>
          </w:rPr>
          <w:t>Insurance Co. v. Cante</w:t>
        </w:r>
        <w:r>
          <w:rPr>
            <w:rFonts w:ascii="Times New Roman" w:hAnsi="Times New Roman" w:cs="Times New Roman"/>
            <w:color w:val="0E568C"/>
            <w:sz w:val="20"/>
            <w:szCs w:val="20"/>
          </w:rPr>
          <w:t>r, 1 Pet. 511, 542;</w:t>
        </w:r>
      </w:hyperlink>
      <w:r>
        <w:rPr>
          <w:rFonts w:ascii="Times New Roman" w:hAnsi="Times New Roman" w:cs="Times New Roman"/>
          <w:color w:val="000000"/>
          <w:sz w:val="20"/>
          <w:szCs w:val="20"/>
        </w:rPr>
        <w:t xml:space="preserve"> </w:t>
      </w:r>
      <w:hyperlink r:id="rId273" w:history="1">
        <w:r>
          <w:rPr>
            <w:rFonts w:ascii="Times New Roman" w:hAnsi="Times New Roman" w:cs="Times New Roman"/>
            <w:color w:val="0E568C"/>
            <w:sz w:val="20"/>
            <w:szCs w:val="20"/>
          </w:rPr>
          <w:t>Benner v. Porter, 9 How. 235, 242;</w:t>
        </w:r>
      </w:hyperlink>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50F784C1" wp14:editId="37E28861">
            <wp:extent cx="161925" cy="161925"/>
            <wp:effectExtent l="0" t="0" r="0" b="0"/>
            <wp:docPr id="111" name="Picture 111">
              <a:hlinkClick xmlns:a="http://schemas.openxmlformats.org/drawingml/2006/main" r:id="rId2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5" w:history="1">
        <w:r>
          <w:rPr>
            <w:rFonts w:ascii="Times New Roman" w:hAnsi="Times New Roman" w:cs="Times New Roman"/>
            <w:color w:val="0E568C"/>
            <w:sz w:val="20"/>
            <w:szCs w:val="20"/>
          </w:rPr>
          <w:t>Cross v. Harrison, 16 How. 164, 193;</w:t>
        </w:r>
      </w:hyperlink>
      <w:r>
        <w:rPr>
          <w:rFonts w:ascii="Times New Roman" w:hAnsi="Times New Roman" w:cs="Times New Roman"/>
          <w:color w:val="000000"/>
          <w:sz w:val="20"/>
          <w:szCs w:val="20"/>
        </w:rPr>
        <w:t xml:space="preserve"> </w:t>
      </w:r>
      <w:hyperlink r:id="rId276" w:history="1">
        <w:r>
          <w:rPr>
            <w:rFonts w:ascii="Times New Roman" w:hAnsi="Times New Roman" w:cs="Times New Roman"/>
            <w:color w:val="0E568C"/>
            <w:sz w:val="20"/>
            <w:szCs w:val="20"/>
          </w:rPr>
          <w:t>Nation</w:t>
        </w:r>
        <w:r>
          <w:rPr>
            <w:rFonts w:ascii="Times New Roman" w:hAnsi="Times New Roman" w:cs="Times New Roman"/>
            <w:color w:val="0E568C"/>
            <w:sz w:val="20"/>
            <w:szCs w:val="20"/>
          </w:rPr>
          <w:t>al Bank v. Yankton Co., 101 U. S. 129, 133;</w:t>
        </w:r>
      </w:hyperlink>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42ACB408" wp14:editId="61FCFA6D">
            <wp:extent cx="161925" cy="161925"/>
            <wp:effectExtent l="0" t="0" r="0" b="0"/>
            <wp:docPr id="112" name="Picture 112">
              <a:hlinkClick xmlns:a="http://schemas.openxmlformats.org/drawingml/2006/main" r:id="rId2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8" w:history="1">
        <w:r>
          <w:rPr>
            <w:rFonts w:ascii="Times New Roman" w:hAnsi="Times New Roman" w:cs="Times New Roman"/>
            <w:color w:val="0E568C"/>
            <w:sz w:val="20"/>
            <w:szCs w:val="20"/>
          </w:rPr>
          <w:t>Murphy v. Ramsey, 114 U. S. 15, 44, 5 Sup. Ct. 747;</w:t>
        </w:r>
      </w:hyperlink>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76838187" wp14:editId="647F9124">
            <wp:extent cx="161925" cy="161925"/>
            <wp:effectExtent l="0" t="0" r="0" b="0"/>
            <wp:docPr id="113" name="Picture 113">
              <a:hlinkClick xmlns:a="http://schemas.openxmlformats.org/drawingml/2006/main" r:id="rId2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0" w:history="1">
        <w:r>
          <w:rPr>
            <w:rFonts w:ascii="Times New Roman" w:hAnsi="Times New Roman" w:cs="Times New Roman"/>
            <w:color w:val="0E568C"/>
            <w:sz w:val="20"/>
            <w:szCs w:val="20"/>
          </w:rPr>
          <w:t>Late Corporation, etc., of Latter-Day Saints v. U. S., 136 U. S. 1, 42, 43, 10 Sup. Ct. 792;</w:t>
        </w:r>
      </w:hyperlink>
      <w:r>
        <w:rPr>
          <w:rFonts w:ascii="Times New Roman" w:hAnsi="Times New Roman" w:cs="Times New Roman"/>
          <w:color w:val="000000"/>
          <w:sz w:val="20"/>
          <w:szCs w:val="20"/>
        </w:rPr>
        <w:t xml:space="preserve"> </w:t>
      </w:r>
      <w:hyperlink r:id="rId281" w:history="1">
        <w:r>
          <w:rPr>
            <w:rFonts w:ascii="Times New Roman" w:hAnsi="Times New Roman" w:cs="Times New Roman"/>
            <w:color w:val="0E568C"/>
            <w:sz w:val="20"/>
            <w:szCs w:val="20"/>
          </w:rPr>
          <w:t>McAllister v. U. S., 141 U. S. 174, 181, 11 Sup. Ct. 949</w:t>
        </w:r>
      </w:hyperlink>
      <w:r>
        <w:rPr>
          <w:rFonts w:ascii="Times New Roman" w:hAnsi="Times New Roman" w:cs="Times New Roman"/>
          <w:color w:val="000000"/>
          <w:sz w:val="20"/>
          <w:szCs w:val="20"/>
        </w:rPr>
        <w:t>.</w:t>
      </w:r>
    </w:p>
    <w:p w14:paraId="4CFEE0C5"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 ca</w:t>
      </w:r>
      <w:r>
        <w:rPr>
          <w:rFonts w:ascii="Times New Roman" w:hAnsi="Times New Roman" w:cs="Times New Roman"/>
          <w:color w:val="000000"/>
          <w:sz w:val="20"/>
          <w:szCs w:val="20"/>
        </w:rPr>
        <w:t>nnot doubt, therefore, that congress has the power to make grants of lands below high-water mark of navigable waters in any territory of the United States, whenever it becomes necessary to do so in order to perform international obligations, or to effect t</w:t>
      </w:r>
      <w:r>
        <w:rPr>
          <w:rFonts w:ascii="Times New Roman" w:hAnsi="Times New Roman" w:cs="Times New Roman"/>
          <w:color w:val="000000"/>
          <w:sz w:val="20"/>
          <w:szCs w:val="20"/>
        </w:rPr>
        <w:t>he improvement of such lands for the promotion and convenience of commerce with foreign nations and among the several states, or to carry out other public purposes appropriate to the objects for which the United States hold the territory.</w:t>
      </w:r>
    </w:p>
    <w:p w14:paraId="6901D189"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9. But congress h</w:t>
      </w:r>
      <w:r>
        <w:rPr>
          <w:rFonts w:ascii="Times New Roman" w:hAnsi="Times New Roman" w:cs="Times New Roman"/>
          <w:color w:val="000000"/>
          <w:sz w:val="20"/>
          <w:szCs w:val="20"/>
        </w:rPr>
        <w:t>ave never undertaken, by general laws, to dispose of such lands, and the reasons are not far to seek.</w:t>
      </w:r>
    </w:p>
    <w:p w14:paraId="05D06B29" w14:textId="613B97C5"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As has been seen, by the law of England, the title in fee, or jus privatum, of the king or his grantee, was, in the phrase of Lord Hale, </w:t>
      </w:r>
      <w:r>
        <w:rPr>
          <w:rFonts w:ascii="Times New Roman" w:hAnsi="Times New Roman" w:cs="Times New Roman"/>
          <w:color w:val="000000"/>
          <w:sz w:val="20"/>
          <w:szCs w:val="20"/>
        </w:rPr>
        <w:t>‘</w:t>
      </w:r>
      <w:r>
        <w:rPr>
          <w:rFonts w:ascii="Times New Roman" w:hAnsi="Times New Roman" w:cs="Times New Roman"/>
          <w:color w:val="000000"/>
          <w:sz w:val="20"/>
          <w:szCs w:val="20"/>
        </w:rPr>
        <w:t>charged with and</w:t>
      </w:r>
      <w:r>
        <w:rPr>
          <w:rFonts w:ascii="Times New Roman" w:hAnsi="Times New Roman" w:cs="Times New Roman"/>
          <w:color w:val="000000"/>
          <w:sz w:val="20"/>
          <w:szCs w:val="20"/>
        </w:rPr>
        <w:t xml:space="preserve"> subject to that jus publicum which belongs to the king’s subjects,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 as he elsewhere puts it,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is clothed and superinduced with a jus publicum, wherein both natives and foreigners in peace with this kingdom are interested by reason of common commerce, </w:t>
      </w:r>
      <w:r>
        <w:rPr>
          <w:rFonts w:ascii="Times New Roman" w:hAnsi="Times New Roman" w:cs="Times New Roman"/>
          <w:color w:val="000000"/>
          <w:sz w:val="20"/>
          <w:szCs w:val="20"/>
        </w:rPr>
        <w:t>trade, and intercourse.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Harg. Law Tracts, 36, 84. In the words of Chief Justice Taney, </w:t>
      </w:r>
      <w:r>
        <w:rPr>
          <w:rFonts w:ascii="Times New Roman" w:hAnsi="Times New Roman" w:cs="Times New Roman"/>
          <w:color w:val="000000"/>
          <w:sz w:val="20"/>
          <w:szCs w:val="20"/>
        </w:rPr>
        <w:t>‘</w:t>
      </w:r>
      <w:r>
        <w:rPr>
          <w:rFonts w:ascii="Times New Roman" w:hAnsi="Times New Roman" w:cs="Times New Roman"/>
          <w:color w:val="000000"/>
          <w:sz w:val="20"/>
          <w:szCs w:val="20"/>
        </w:rPr>
        <w:t>the country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discovered and settled by Englishmen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was held by the </w:t>
      </w:r>
      <w:r>
        <w:rPr>
          <w:rFonts w:ascii="Times New Roman" w:hAnsi="Times New Roman" w:cs="Times New Roman"/>
          <w:color w:val="000000"/>
          <w:sz w:val="20"/>
          <w:szCs w:val="20"/>
        </w:rPr>
        <w:lastRenderedPageBreak/>
        <w:t xml:space="preserve">king, in his public and regal character, as the representative of the nation, and in trust for </w:t>
      </w:r>
      <w:bookmarkStart w:id="109" w:name="co_pp_sp_780_49_1"/>
      <w:bookmarkEnd w:id="109"/>
      <w:r>
        <w:rPr>
          <w:rFonts w:ascii="Times New Roman" w:hAnsi="Times New Roman" w:cs="Times New Roman"/>
          <w:b/>
          <w:bCs/>
          <w:color w:val="000000"/>
          <w:sz w:val="20"/>
          <w:szCs w:val="20"/>
        </w:rPr>
        <w:t>*49</w:t>
      </w:r>
      <w:r>
        <w:rPr>
          <w:rFonts w:ascii="Times New Roman" w:hAnsi="Times New Roman" w:cs="Times New Roman"/>
          <w:color w:val="000000"/>
          <w:sz w:val="20"/>
          <w:szCs w:val="20"/>
        </w:rPr>
        <w:t xml:space="preserve"> them;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the title and the dominion of the tide waters, and of the soil under them, in each colony, passed by the royal charter to the grantees as </w:t>
      </w:r>
      <w:r>
        <w:rPr>
          <w:rFonts w:ascii="Times New Roman" w:hAnsi="Times New Roman" w:cs="Times New Roman"/>
          <w:color w:val="000000"/>
          <w:sz w:val="20"/>
          <w:szCs w:val="20"/>
        </w:rPr>
        <w:t>‘</w:t>
      </w:r>
      <w:r>
        <w:rPr>
          <w:rFonts w:ascii="Times New Roman" w:hAnsi="Times New Roman" w:cs="Times New Roman"/>
          <w:color w:val="000000"/>
          <w:sz w:val="20"/>
          <w:szCs w:val="20"/>
        </w:rPr>
        <w:t>a trust for the common use of the new community about to be established,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upon the American Revolution, vested absolutely in the people of each state, </w:t>
      </w:r>
      <w:r>
        <w:rPr>
          <w:rFonts w:ascii="Times New Roman" w:hAnsi="Times New Roman" w:cs="Times New Roman"/>
          <w:color w:val="000000"/>
          <w:sz w:val="20"/>
          <w:szCs w:val="20"/>
        </w:rPr>
        <w:t>‘</w:t>
      </w:r>
      <w:r>
        <w:rPr>
          <w:rFonts w:ascii="Times New Roman" w:hAnsi="Times New Roman" w:cs="Times New Roman"/>
          <w:color w:val="000000"/>
          <w:sz w:val="20"/>
          <w:szCs w:val="20"/>
        </w:rPr>
        <w:t>for their own common use, subject only to the rights since surrendered by the constitution to the general government.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2E0D0417" wp14:editId="4D9827CC">
            <wp:extent cx="161925" cy="161925"/>
            <wp:effectExtent l="0" t="0" r="0" b="0"/>
            <wp:docPr id="114" name="Picture 114">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2" w:history="1">
        <w:r>
          <w:rPr>
            <w:rFonts w:ascii="Times New Roman" w:hAnsi="Times New Roman" w:cs="Times New Roman"/>
            <w:color w:val="0E568C"/>
            <w:sz w:val="20"/>
            <w:szCs w:val="20"/>
          </w:rPr>
          <w:t>Martin v. Waddell’s Lessee, 16 Pet. 367, 409-411.</w:t>
        </w:r>
      </w:hyperlink>
      <w:r>
        <w:rPr>
          <w:rFonts w:ascii="Times New Roman" w:hAnsi="Times New Roman" w:cs="Times New Roman"/>
          <w:color w:val="000000"/>
          <w:sz w:val="20"/>
          <w:szCs w:val="20"/>
        </w:rPr>
        <w:t xml:space="preserve"> As observed by Mr. Justice Curtis, </w:t>
      </w:r>
      <w:r>
        <w:rPr>
          <w:rFonts w:ascii="Times New Roman" w:hAnsi="Times New Roman" w:cs="Times New Roman"/>
          <w:color w:val="000000"/>
          <w:sz w:val="20"/>
          <w:szCs w:val="20"/>
        </w:rPr>
        <w:t>‘</w:t>
      </w:r>
      <w:r>
        <w:rPr>
          <w:rFonts w:ascii="Times New Roman" w:hAnsi="Times New Roman" w:cs="Times New Roman"/>
          <w:color w:val="000000"/>
          <w:sz w:val="20"/>
          <w:szCs w:val="20"/>
        </w:rPr>
        <w:t>This soil is held by the state, not only subject to, but in some sense in trust for, the enjoyment of certain public rights.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4462BD7F" wp14:editId="2A74A7F2">
            <wp:extent cx="161925" cy="161925"/>
            <wp:effectExtent l="0" t="0" r="0" b="0"/>
            <wp:docPr id="115" name="Picture 115">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3" w:history="1">
        <w:r>
          <w:rPr>
            <w:rFonts w:ascii="Times New Roman" w:hAnsi="Times New Roman" w:cs="Times New Roman"/>
            <w:color w:val="0E568C"/>
            <w:sz w:val="20"/>
            <w:szCs w:val="20"/>
          </w:rPr>
          <w:t>Smith v. Maryland, 18 How. 71, 74.</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title to the shore and lands under tide water,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said Mr. Justice Bradley, </w:t>
      </w:r>
      <w:r>
        <w:rPr>
          <w:rFonts w:ascii="Times New Roman" w:hAnsi="Times New Roman" w:cs="Times New Roman"/>
          <w:color w:val="000000"/>
          <w:sz w:val="20"/>
          <w:szCs w:val="20"/>
        </w:rPr>
        <w:t>‘</w:t>
      </w:r>
      <w:r>
        <w:rPr>
          <w:rFonts w:ascii="Times New Roman" w:hAnsi="Times New Roman" w:cs="Times New Roman"/>
          <w:color w:val="000000"/>
          <w:sz w:val="20"/>
          <w:szCs w:val="20"/>
        </w:rPr>
        <w:t>is regarded as incidental to the sovereignty of the state,-a portion of the royalties be</w:t>
      </w:r>
      <w:r>
        <w:rPr>
          <w:rFonts w:ascii="Times New Roman" w:hAnsi="Times New Roman" w:cs="Times New Roman"/>
          <w:color w:val="000000"/>
          <w:sz w:val="20"/>
          <w:szCs w:val="20"/>
        </w:rPr>
        <w:t>longing thereto, and held in trust for the public purposes of navigation and fishery.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1B0C947F" wp14:editId="1D02BD9E">
            <wp:extent cx="161925" cy="161925"/>
            <wp:effectExtent l="0" t="0" r="0" b="0"/>
            <wp:docPr id="116" name="Picture 116">
              <a:hlinkClick xmlns:a="http://schemas.openxmlformats.org/drawingml/2006/main" r:id="rId2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4" w:history="1">
        <w:r>
          <w:rPr>
            <w:rFonts w:ascii="Times New Roman" w:hAnsi="Times New Roman" w:cs="Times New Roman"/>
            <w:color w:val="0E568C"/>
            <w:sz w:val="20"/>
            <w:szCs w:val="20"/>
          </w:rPr>
          <w:t>Hardin v. Jordan, 140 U. S. 371, 381, 11 Sup. Ct. 808, 838.</w:t>
        </w:r>
      </w:hyperlink>
      <w:r>
        <w:rPr>
          <w:rFonts w:ascii="Times New Roman" w:hAnsi="Times New Roman" w:cs="Times New Roman"/>
          <w:color w:val="000000"/>
          <w:sz w:val="20"/>
          <w:szCs w:val="20"/>
        </w:rPr>
        <w:t xml:space="preserve"> And the territories acquired by c</w:t>
      </w:r>
      <w:r>
        <w:rPr>
          <w:rFonts w:ascii="Times New Roman" w:hAnsi="Times New Roman" w:cs="Times New Roman"/>
          <w:color w:val="000000"/>
          <w:sz w:val="20"/>
          <w:szCs w:val="20"/>
        </w:rPr>
        <w:t>ongress, whether by deed of cession from the original states, or by treaty with a foreign country, are held with the object, as soon as their population and condition justify it, of being admitted into the Union as states, upon an equal footing with the or</w:t>
      </w:r>
      <w:r>
        <w:rPr>
          <w:rFonts w:ascii="Times New Roman" w:hAnsi="Times New Roman" w:cs="Times New Roman"/>
          <w:color w:val="000000"/>
          <w:sz w:val="20"/>
          <w:szCs w:val="20"/>
        </w:rPr>
        <w:t xml:space="preserve">iginal states in all respects; and the title and dominion of the tide waters, and the lands under them, are held by the United States for the benefit of the whole people, and, as this court has often said, in cases above cited, </w:t>
      </w:r>
      <w:r>
        <w:rPr>
          <w:rFonts w:ascii="Times New Roman" w:hAnsi="Times New Roman" w:cs="Times New Roman"/>
          <w:color w:val="000000"/>
          <w:sz w:val="20"/>
          <w:szCs w:val="20"/>
        </w:rPr>
        <w:t>‘</w:t>
      </w:r>
      <w:r>
        <w:rPr>
          <w:rFonts w:ascii="Times New Roman" w:hAnsi="Times New Roman" w:cs="Times New Roman"/>
          <w:color w:val="000000"/>
          <w:sz w:val="20"/>
          <w:szCs w:val="20"/>
        </w:rPr>
        <w:t>in trust for the future sta</w:t>
      </w:r>
      <w:r>
        <w:rPr>
          <w:rFonts w:ascii="Times New Roman" w:hAnsi="Times New Roman" w:cs="Times New Roman"/>
          <w:color w:val="000000"/>
          <w:sz w:val="20"/>
          <w:szCs w:val="20"/>
        </w:rPr>
        <w:t>tes.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Pollard’s Lessee v. </w:t>
      </w:r>
      <w:r w:rsidR="00DD327C">
        <w:rPr>
          <w:rFonts w:ascii="Times New Roman" w:hAnsi="Times New Roman" w:cs="Times New Roman"/>
          <w:noProof/>
          <w:color w:val="000000"/>
          <w:sz w:val="20"/>
          <w:szCs w:val="20"/>
        </w:rPr>
        <w:drawing>
          <wp:inline distT="0" distB="0" distL="0" distR="0" wp14:anchorId="4CA97A11" wp14:editId="78652CD7">
            <wp:extent cx="161925" cy="161925"/>
            <wp:effectExtent l="0" t="0" r="0" b="0"/>
            <wp:docPr id="117" name="Picture 117">
              <a:hlinkClick xmlns:a="http://schemas.openxmlformats.org/drawingml/2006/main" r:id="rId1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5" w:history="1">
        <w:r>
          <w:rPr>
            <w:rFonts w:ascii="Times New Roman" w:hAnsi="Times New Roman" w:cs="Times New Roman"/>
            <w:color w:val="0E568C"/>
            <w:sz w:val="20"/>
            <w:szCs w:val="20"/>
          </w:rPr>
          <w:t>Hagan, 3 How. 212, 221, 222;</w:t>
        </w:r>
      </w:hyperlink>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1CBCC548" wp14:editId="16030C78">
            <wp:extent cx="161925" cy="161925"/>
            <wp:effectExtent l="0" t="0" r="0" b="0"/>
            <wp:docPr id="118" name="Picture 118">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6" w:history="1">
        <w:r>
          <w:rPr>
            <w:rFonts w:ascii="Times New Roman" w:hAnsi="Times New Roman" w:cs="Times New Roman"/>
            <w:color w:val="0E568C"/>
            <w:sz w:val="20"/>
            <w:szCs w:val="20"/>
          </w:rPr>
          <w:t>Weber v. Commissioners, 18 Wall. 57, 65;</w:t>
        </w:r>
      </w:hyperlink>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10E90C3D" wp14:editId="37AD1B5A">
            <wp:extent cx="161925" cy="161925"/>
            <wp:effectExtent l="0" t="0" r="0" b="0"/>
            <wp:docPr id="119" name="Picture 119">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7" w:history="1">
        <w:r>
          <w:rPr>
            <w:rFonts w:ascii="Times New Roman" w:hAnsi="Times New Roman" w:cs="Times New Roman"/>
            <w:color w:val="0E568C"/>
            <w:sz w:val="20"/>
            <w:szCs w:val="20"/>
          </w:rPr>
          <w:t xml:space="preserve">Knight v. Association, 142 U. S. </w:t>
        </w:r>
        <w:r>
          <w:rPr>
            <w:rFonts w:ascii="Times New Roman" w:hAnsi="Times New Roman" w:cs="Times New Roman"/>
            <w:color w:val="0E568C"/>
            <w:sz w:val="20"/>
            <w:szCs w:val="20"/>
          </w:rPr>
          <w:t>161, 183, 12 Sup. Ct. 258</w:t>
        </w:r>
      </w:hyperlink>
      <w:r>
        <w:rPr>
          <w:rFonts w:ascii="Times New Roman" w:hAnsi="Times New Roman" w:cs="Times New Roman"/>
          <w:color w:val="000000"/>
          <w:sz w:val="20"/>
          <w:szCs w:val="20"/>
        </w:rPr>
        <w:t>.</w:t>
      </w:r>
    </w:p>
    <w:p w14:paraId="27ABB713"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congress of the United States, in disposing of the public lands, has constantly acted upon the theory that those lands, whether in the interior or on the coast, above high-water mark, may be taken up by actual occupants, i</w:t>
      </w:r>
      <w:r>
        <w:rPr>
          <w:rFonts w:ascii="Times New Roman" w:hAnsi="Times New Roman" w:cs="Times New Roman"/>
          <w:color w:val="000000"/>
          <w:sz w:val="20"/>
          <w:szCs w:val="20"/>
        </w:rPr>
        <w:t>n order to encourage the settlement of the country, but that the navigable waters and the soils under them, whether within or above the ebb and flow of the tide, shall be and remain public highways; and, being chiefly valuable for the public purposes of co</w:t>
      </w:r>
      <w:r>
        <w:rPr>
          <w:rFonts w:ascii="Times New Roman" w:hAnsi="Times New Roman" w:cs="Times New Roman"/>
          <w:color w:val="000000"/>
          <w:sz w:val="20"/>
          <w:szCs w:val="20"/>
        </w:rPr>
        <w:t xml:space="preserve">mmerce, navigation, and fishery, and for the improvements necessary to secure and promote those purposes, </w:t>
      </w:r>
      <w:bookmarkStart w:id="110" w:name="co_pp_sp_780_50_1"/>
      <w:bookmarkEnd w:id="110"/>
      <w:r>
        <w:rPr>
          <w:rFonts w:ascii="Times New Roman" w:hAnsi="Times New Roman" w:cs="Times New Roman"/>
          <w:b/>
          <w:bCs/>
          <w:color w:val="000000"/>
          <w:sz w:val="20"/>
          <w:szCs w:val="20"/>
        </w:rPr>
        <w:t>*50</w:t>
      </w:r>
      <w:r>
        <w:rPr>
          <w:rFonts w:ascii="Times New Roman" w:hAnsi="Times New Roman" w:cs="Times New Roman"/>
          <w:color w:val="000000"/>
          <w:sz w:val="20"/>
          <w:szCs w:val="20"/>
        </w:rPr>
        <w:t xml:space="preserve"> shall not be granted away during the period of territorial government, but, unless in case of some international</w:t>
      </w:r>
      <w:r>
        <w:rPr>
          <w:rFonts w:ascii="Times New Roman" w:hAnsi="Times New Roman" w:cs="Times New Roman"/>
          <w:color w:val="000000"/>
          <w:sz w:val="20"/>
          <w:szCs w:val="20"/>
        </w:rPr>
        <w:t xml:space="preserve"> duty or public exigency, shall be held by the United States in trust for the future states, and shall vest in the several states, when organized and admitted into the Union, with all the powers and prerogatives appertaining to the older states in regard t</w:t>
      </w:r>
      <w:r>
        <w:rPr>
          <w:rFonts w:ascii="Times New Roman" w:hAnsi="Times New Roman" w:cs="Times New Roman"/>
          <w:color w:val="000000"/>
          <w:sz w:val="20"/>
          <w:szCs w:val="20"/>
        </w:rPr>
        <w:t xml:space="preserve">o such waters and soils within their respective jurisdictions; in short, shall not be disposed of piecemeal to individuals, as private property, but shall be held as a whole for the </w:t>
      </w:r>
      <w:r>
        <w:rPr>
          <w:rFonts w:ascii="Times New Roman" w:hAnsi="Times New Roman" w:cs="Times New Roman"/>
          <w:color w:val="000000"/>
          <w:sz w:val="20"/>
          <w:szCs w:val="20"/>
        </w:rPr>
        <w:t>purpose of being ultimately administered and dealt with for the public ben</w:t>
      </w:r>
      <w:r>
        <w:rPr>
          <w:rFonts w:ascii="Times New Roman" w:hAnsi="Times New Roman" w:cs="Times New Roman"/>
          <w:color w:val="000000"/>
          <w:sz w:val="20"/>
          <w:szCs w:val="20"/>
        </w:rPr>
        <w:t>efit by the state, after it shall have become a completely organized community.</w:t>
      </w:r>
    </w:p>
    <w:p w14:paraId="019B09B4" w14:textId="326F6D04"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10. The title of the United States to Oregon was founded upon original discovery and actual settlement by citizens of the United States, authorized or approved by the governmen</w:t>
      </w:r>
      <w:r>
        <w:rPr>
          <w:rFonts w:ascii="Times New Roman" w:hAnsi="Times New Roman" w:cs="Times New Roman"/>
          <w:color w:val="000000"/>
          <w:sz w:val="20"/>
          <w:szCs w:val="20"/>
        </w:rPr>
        <w:t>t of the United States, as well as upon the cession of the Louisiana Territory by France in the treaty of 1803, and the renunciation of the claims of Spain in the treaty of 1819. Am. St. P., 6 Foreign Relations, 666; Barrow, Hist. Oregon, c. 22; 8 Stat. 20</w:t>
      </w:r>
      <w:r>
        <w:rPr>
          <w:rFonts w:ascii="Times New Roman" w:hAnsi="Times New Roman" w:cs="Times New Roman"/>
          <w:color w:val="000000"/>
          <w:sz w:val="20"/>
          <w:szCs w:val="20"/>
        </w:rPr>
        <w:t xml:space="preserve">2, 256. While the right to Oregon was in contest between the United States and Great Britain, the citizens of the one and the subjects of the other were permitted to occupy it under the conventions of </w:t>
      </w:r>
      <w:bookmarkStart w:id="111" w:name="co_pp_sp_708_567_1"/>
      <w:bookmarkEnd w:id="111"/>
      <w:r>
        <w:rPr>
          <w:rFonts w:ascii="Times New Roman" w:hAnsi="Times New Roman" w:cs="Times New Roman"/>
          <w:b/>
          <w:bCs/>
          <w:color w:val="000000"/>
          <w:sz w:val="20"/>
          <w:szCs w:val="20"/>
        </w:rPr>
        <w:t>**567</w:t>
      </w:r>
      <w:r>
        <w:rPr>
          <w:rFonts w:ascii="Times New Roman" w:hAnsi="Times New Roman" w:cs="Times New Roman"/>
          <w:color w:val="000000"/>
          <w:sz w:val="20"/>
          <w:szCs w:val="20"/>
        </w:rPr>
        <w:t xml:space="preserve"> 1818 and 1827</w:t>
      </w:r>
      <w:r>
        <w:rPr>
          <w:rFonts w:ascii="Times New Roman" w:hAnsi="Times New Roman" w:cs="Times New Roman"/>
          <w:color w:val="000000"/>
          <w:sz w:val="20"/>
          <w:szCs w:val="20"/>
        </w:rPr>
        <w:t>, (8 Stat. 249, 360.) Its boundary on the north was defined by the treaty with Great Britain of June 15, 1846, (9 Stat. 869.) So far as the title of the United States was derived from France or Spain, it stood as in other territories acquired by treaty. Th</w:t>
      </w:r>
      <w:r>
        <w:rPr>
          <w:rFonts w:ascii="Times New Roman" w:hAnsi="Times New Roman" w:cs="Times New Roman"/>
          <w:color w:val="000000"/>
          <w:sz w:val="20"/>
          <w:szCs w:val="20"/>
        </w:rPr>
        <w:t xml:space="preserve">e independent title based on discovery and settlement was equally absolute. </w:t>
      </w:r>
      <w:r w:rsidR="00DD327C">
        <w:rPr>
          <w:rFonts w:ascii="Times New Roman" w:hAnsi="Times New Roman" w:cs="Times New Roman"/>
          <w:noProof/>
          <w:color w:val="000000"/>
          <w:sz w:val="20"/>
          <w:szCs w:val="20"/>
        </w:rPr>
        <w:drawing>
          <wp:inline distT="0" distB="0" distL="0" distR="0" wp14:anchorId="578732A9" wp14:editId="0952395D">
            <wp:extent cx="161925" cy="161925"/>
            <wp:effectExtent l="0" t="0" r="0" b="0"/>
            <wp:docPr id="120" name="Picture 120">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8" w:history="1">
        <w:r>
          <w:rPr>
            <w:rFonts w:ascii="Times New Roman" w:hAnsi="Times New Roman" w:cs="Times New Roman"/>
            <w:color w:val="0E568C"/>
            <w:sz w:val="20"/>
            <w:szCs w:val="20"/>
          </w:rPr>
          <w:t>Johnson v. McIntosh, 8 Wheat. 543, 595;</w:t>
        </w:r>
      </w:hyperlink>
      <w:r>
        <w:rPr>
          <w:rFonts w:ascii="Times New Roman" w:hAnsi="Times New Roman" w:cs="Times New Roman"/>
          <w:color w:val="000000"/>
          <w:sz w:val="20"/>
          <w:szCs w:val="20"/>
        </w:rPr>
        <w:t xml:space="preserve"> </w:t>
      </w:r>
      <w:bookmarkStart w:id="112" w:name="co_KCIllegalLinkRemoved_I856c34cc2e6111d"/>
      <w:bookmarkEnd w:id="112"/>
      <w:r>
        <w:rPr>
          <w:rFonts w:ascii="Times New Roman" w:hAnsi="Times New Roman" w:cs="Times New Roman"/>
          <w:color w:val="000000"/>
          <w:sz w:val="20"/>
          <w:szCs w:val="20"/>
        </w:rPr>
        <w:t xml:space="preserve">Martin v. Waddell, 16 Pat. 367, 409;Martin v. Waddell, 16 Pat. 367, 409; </w:t>
      </w:r>
      <w:r w:rsidR="00DD327C">
        <w:rPr>
          <w:rFonts w:ascii="Times New Roman" w:hAnsi="Times New Roman" w:cs="Times New Roman"/>
          <w:noProof/>
          <w:color w:val="000000"/>
          <w:sz w:val="20"/>
          <w:szCs w:val="20"/>
        </w:rPr>
        <w:drawing>
          <wp:inline distT="0" distB="0" distL="0" distR="0" wp14:anchorId="78AF6791" wp14:editId="3E958F2F">
            <wp:extent cx="161925" cy="161925"/>
            <wp:effectExtent l="0" t="0" r="0" b="0"/>
            <wp:docPr id="121" name="Picture 121">
              <a:hlinkClick xmlns:a="http://schemas.openxmlformats.org/drawingml/2006/main" r:id="rId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0" w:history="1">
        <w:r>
          <w:rPr>
            <w:rFonts w:ascii="Times New Roman" w:hAnsi="Times New Roman" w:cs="Times New Roman"/>
            <w:color w:val="0E568C"/>
            <w:sz w:val="20"/>
            <w:szCs w:val="20"/>
          </w:rPr>
          <w:t>Jones v. U. S. 137 U. S. 202, 212, 11 Sup. Ct. 80</w:t>
        </w:r>
      </w:hyperlink>
      <w:r>
        <w:rPr>
          <w:rFonts w:ascii="Times New Roman" w:hAnsi="Times New Roman" w:cs="Times New Roman"/>
          <w:color w:val="000000"/>
          <w:sz w:val="20"/>
          <w:szCs w:val="20"/>
        </w:rPr>
        <w:t>.</w:t>
      </w:r>
    </w:p>
    <w:p w14:paraId="33D001E7" w14:textId="32BEECF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By the act of 1848, establishing the territorial government of Oregon, </w:t>
      </w:r>
      <w:r>
        <w:rPr>
          <w:rFonts w:ascii="Times New Roman" w:hAnsi="Times New Roman" w:cs="Times New Roman"/>
          <w:color w:val="000000"/>
          <w:sz w:val="20"/>
          <w:szCs w:val="20"/>
        </w:rPr>
        <w:t>‘</w:t>
      </w:r>
      <w:r>
        <w:rPr>
          <w:rFonts w:ascii="Times New Roman" w:hAnsi="Times New Roman" w:cs="Times New Roman"/>
          <w:color w:val="000000"/>
          <w:sz w:val="20"/>
          <w:szCs w:val="20"/>
        </w:rPr>
        <w:t>all</w:t>
      </w:r>
      <w:r>
        <w:rPr>
          <w:rFonts w:ascii="Times New Roman" w:hAnsi="Times New Roman" w:cs="Times New Roman"/>
          <w:color w:val="000000"/>
          <w:sz w:val="20"/>
          <w:szCs w:val="20"/>
        </w:rPr>
        <w:t xml:space="preserve"> laws heretofore passed in said territory making grants of land, or otherwise affecting or incumbering the title to lands,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were declared to be void; and the laws of the United States were </w:t>
      </w:r>
      <w:r>
        <w:rPr>
          <w:rFonts w:ascii="Times New Roman" w:hAnsi="Times New Roman" w:cs="Times New Roman"/>
          <w:color w:val="000000"/>
          <w:sz w:val="20"/>
          <w:szCs w:val="20"/>
        </w:rPr>
        <w:t>‘</w:t>
      </w:r>
      <w:r>
        <w:rPr>
          <w:rFonts w:ascii="Times New Roman" w:hAnsi="Times New Roman" w:cs="Times New Roman"/>
          <w:color w:val="000000"/>
          <w:sz w:val="20"/>
          <w:szCs w:val="20"/>
        </w:rPr>
        <w:t>extended over and declared to be in force in said territory, so fa</w:t>
      </w:r>
      <w:r>
        <w:rPr>
          <w:rFonts w:ascii="Times New Roman" w:hAnsi="Times New Roman" w:cs="Times New Roman"/>
          <w:color w:val="000000"/>
          <w:sz w:val="20"/>
          <w:szCs w:val="20"/>
        </w:rPr>
        <w:t>r as the same, or any provision thereof, may be applicable.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Act Aug. 14, 1848, c. 177, </w:t>
      </w:r>
      <w:bookmarkStart w:id="113" w:name="co_pp_sp_780_51_1"/>
      <w:bookmarkEnd w:id="113"/>
      <w:r>
        <w:rPr>
          <w:rFonts w:ascii="Times New Roman" w:hAnsi="Times New Roman" w:cs="Times New Roman"/>
          <w:b/>
          <w:bCs/>
          <w:color w:val="000000"/>
          <w:sz w:val="20"/>
          <w:szCs w:val="20"/>
        </w:rPr>
        <w:t>*51</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14, (9 Stat. 329.) The land laws adopted by the provisional government of Oregon, established by the people while the sovereignty was in dispute between the United States and Great Britain, regulated the occupation only. The settlers had no title in the s</w:t>
      </w:r>
      <w:r>
        <w:rPr>
          <w:rFonts w:ascii="Times New Roman" w:hAnsi="Times New Roman" w:cs="Times New Roman"/>
          <w:color w:val="000000"/>
          <w:sz w:val="20"/>
          <w:szCs w:val="20"/>
        </w:rPr>
        <w:t>oil. The United States, on assuming undisputed dominion over the territory, owned all the lands therein, and congress had the right to confine its bounties to settlers within just such limits as it chose. The provisions of the general land laws of the Unit</w:t>
      </w:r>
      <w:r>
        <w:rPr>
          <w:rFonts w:ascii="Times New Roman" w:hAnsi="Times New Roman" w:cs="Times New Roman"/>
          <w:color w:val="000000"/>
          <w:sz w:val="20"/>
          <w:szCs w:val="20"/>
        </w:rPr>
        <w:t xml:space="preserve">ed States were not applicable to the Oregon territory. And before 1850 there was no statute under which any one could acquire a legal title from the United States to lands in Oregon. </w:t>
      </w:r>
      <w:hyperlink r:id="rId291" w:history="1">
        <w:r>
          <w:rPr>
            <w:rFonts w:ascii="Times New Roman" w:hAnsi="Times New Roman" w:cs="Times New Roman"/>
            <w:color w:val="0E568C"/>
            <w:sz w:val="20"/>
            <w:szCs w:val="20"/>
          </w:rPr>
          <w:t xml:space="preserve">Lownsdale v. Parrish, 21 How. 290, </w:t>
        </w:r>
        <w:r>
          <w:rPr>
            <w:rFonts w:ascii="Times New Roman" w:hAnsi="Times New Roman" w:cs="Times New Roman"/>
            <w:color w:val="0E568C"/>
            <w:sz w:val="20"/>
            <w:szCs w:val="20"/>
          </w:rPr>
          <w:t>293;</w:t>
        </w:r>
      </w:hyperlink>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7C250E46" wp14:editId="01D064FD">
            <wp:extent cx="161925" cy="161925"/>
            <wp:effectExtent l="0" t="0" r="0" b="0"/>
            <wp:docPr id="122" name="Picture 122">
              <a:hlinkClick xmlns:a="http://schemas.openxmlformats.org/drawingml/2006/main" r:id="rId2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3" w:history="1">
        <w:r>
          <w:rPr>
            <w:rFonts w:ascii="Times New Roman" w:hAnsi="Times New Roman" w:cs="Times New Roman"/>
            <w:color w:val="0E568C"/>
            <w:sz w:val="20"/>
            <w:szCs w:val="20"/>
          </w:rPr>
          <w:t>Stark v. Starrs, 6 Wall. 402;</w:t>
        </w:r>
      </w:hyperlink>
      <w:r>
        <w:rPr>
          <w:rFonts w:ascii="Times New Roman" w:hAnsi="Times New Roman" w:cs="Times New Roman"/>
          <w:color w:val="000000"/>
          <w:sz w:val="20"/>
          <w:szCs w:val="20"/>
        </w:rPr>
        <w:t xml:space="preserve"> </w:t>
      </w:r>
      <w:hyperlink r:id="rId294" w:history="1">
        <w:r>
          <w:rPr>
            <w:rFonts w:ascii="Times New Roman" w:hAnsi="Times New Roman" w:cs="Times New Roman"/>
            <w:color w:val="0E568C"/>
            <w:sz w:val="20"/>
            <w:szCs w:val="20"/>
          </w:rPr>
          <w:t>Davenport v. Lamb, 13 Wall. 418, 429, 430;</w:t>
        </w:r>
      </w:hyperlink>
      <w:r>
        <w:rPr>
          <w:rFonts w:ascii="Times New Roman" w:hAnsi="Times New Roman" w:cs="Times New Roman"/>
          <w:color w:val="000000"/>
          <w:sz w:val="20"/>
          <w:szCs w:val="20"/>
        </w:rPr>
        <w:t xml:space="preserve"> </w:t>
      </w:r>
      <w:hyperlink r:id="rId295" w:history="1">
        <w:r>
          <w:rPr>
            <w:rFonts w:ascii="Times New Roman" w:hAnsi="Times New Roman" w:cs="Times New Roman"/>
            <w:color w:val="0E568C"/>
            <w:sz w:val="20"/>
            <w:szCs w:val="20"/>
          </w:rPr>
          <w:t>Lamb v. Davenport, 18 Wall. 307, 314;</w:t>
        </w:r>
      </w:hyperlink>
      <w:r>
        <w:rPr>
          <w:rFonts w:ascii="Times New Roman" w:hAnsi="Times New Roman" w:cs="Times New Roman"/>
          <w:color w:val="000000"/>
          <w:sz w:val="20"/>
          <w:szCs w:val="20"/>
        </w:rPr>
        <w:t xml:space="preserve"> </w:t>
      </w:r>
      <w:hyperlink r:id="rId296" w:history="1">
        <w:r>
          <w:rPr>
            <w:rFonts w:ascii="Times New Roman" w:hAnsi="Times New Roman" w:cs="Times New Roman"/>
            <w:color w:val="0E568C"/>
            <w:sz w:val="20"/>
            <w:szCs w:val="20"/>
          </w:rPr>
          <w:t>Stark v. Starr, 94 U. S. 477, 486;</w:t>
        </w:r>
      </w:hyperlink>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34A18326" wp14:editId="3BEBC4C3">
            <wp:extent cx="161925" cy="161925"/>
            <wp:effectExtent l="0" t="0" r="0" b="0"/>
            <wp:docPr id="123" name="Picture 123">
              <a:hlinkClick xmlns:a="http://schemas.openxmlformats.org/drawingml/2006/main" r:id="rId2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8" w:history="1">
        <w:r>
          <w:rPr>
            <w:rFonts w:ascii="Times New Roman" w:hAnsi="Times New Roman" w:cs="Times New Roman"/>
            <w:color w:val="0E568C"/>
            <w:sz w:val="20"/>
            <w:szCs w:val="20"/>
          </w:rPr>
          <w:t>Barney v. Dolph, 97 U. S. 652, 654;</w:t>
        </w:r>
      </w:hyperlink>
      <w:r>
        <w:rPr>
          <w:rFonts w:ascii="Times New Roman" w:hAnsi="Times New Roman" w:cs="Times New Roman"/>
          <w:color w:val="000000"/>
          <w:sz w:val="20"/>
          <w:szCs w:val="20"/>
        </w:rPr>
        <w:t xml:space="preserve"> </w:t>
      </w:r>
      <w:r w:rsidR="00DD327C">
        <w:rPr>
          <w:rFonts w:ascii="Times New Roman" w:hAnsi="Times New Roman" w:cs="Times New Roman"/>
          <w:noProof/>
          <w:color w:val="000000"/>
          <w:sz w:val="20"/>
          <w:szCs w:val="20"/>
        </w:rPr>
        <w:drawing>
          <wp:inline distT="0" distB="0" distL="0" distR="0" wp14:anchorId="33311C0D" wp14:editId="7EE6C573">
            <wp:extent cx="161925" cy="161925"/>
            <wp:effectExtent l="0" t="0" r="0" b="0"/>
            <wp:docPr id="124" name="Picture 124">
              <a:hlinkClick xmlns:a="http://schemas.openxmlformats.org/drawingml/2006/main" r:id="rId2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0" w:history="1">
        <w:r>
          <w:rPr>
            <w:rFonts w:ascii="Times New Roman" w:hAnsi="Times New Roman" w:cs="Times New Roman"/>
            <w:color w:val="0E568C"/>
            <w:sz w:val="20"/>
            <w:szCs w:val="20"/>
          </w:rPr>
          <w:t>Hall v. Ru</w:t>
        </w:r>
        <w:r>
          <w:rPr>
            <w:rFonts w:ascii="Times New Roman" w:hAnsi="Times New Roman" w:cs="Times New Roman"/>
            <w:color w:val="0E568C"/>
            <w:sz w:val="20"/>
            <w:szCs w:val="20"/>
          </w:rPr>
          <w:t>ssell, 101 U. S. 503, 507, 508;</w:t>
        </w:r>
      </w:hyperlink>
      <w:r>
        <w:rPr>
          <w:rFonts w:ascii="Times New Roman" w:hAnsi="Times New Roman" w:cs="Times New Roman"/>
          <w:color w:val="000000"/>
          <w:sz w:val="20"/>
          <w:szCs w:val="20"/>
        </w:rPr>
        <w:t xml:space="preserve"> </w:t>
      </w:r>
      <w:hyperlink r:id="rId301" w:history="1">
        <w:r>
          <w:rPr>
            <w:rFonts w:ascii="Times New Roman" w:hAnsi="Times New Roman" w:cs="Times New Roman"/>
            <w:color w:val="0E568C"/>
            <w:sz w:val="20"/>
            <w:szCs w:val="20"/>
          </w:rPr>
          <w:t>Society v. Dalles, 107 U. S. 336, 344, 2 Sup. Ct. 672</w:t>
        </w:r>
      </w:hyperlink>
      <w:r>
        <w:rPr>
          <w:rFonts w:ascii="Times New Roman" w:hAnsi="Times New Roman" w:cs="Times New Roman"/>
          <w:color w:val="000000"/>
          <w:sz w:val="20"/>
          <w:szCs w:val="20"/>
        </w:rPr>
        <w:t>.</w:t>
      </w:r>
    </w:p>
    <w:p w14:paraId="4DE5C7A5"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first act of congress which granted to settlers titles in </w:t>
      </w:r>
      <w:r>
        <w:rPr>
          <w:rFonts w:ascii="Times New Roman" w:hAnsi="Times New Roman" w:cs="Times New Roman"/>
          <w:color w:val="000000"/>
          <w:sz w:val="20"/>
          <w:szCs w:val="20"/>
        </w:rPr>
        <w:lastRenderedPageBreak/>
        <w:t xml:space="preserve">such lands was the Oregon donation act of September 27, 1850, c. 76. That act required the lands in </w:t>
      </w:r>
      <w:r>
        <w:rPr>
          <w:rFonts w:ascii="Times New Roman" w:hAnsi="Times New Roman" w:cs="Times New Roman"/>
          <w:color w:val="000000"/>
          <w:sz w:val="20"/>
          <w:szCs w:val="20"/>
        </w:rPr>
        <w:t xml:space="preserve">Oregon to be surveyed as in the Northwest Territory; and it made grants or donations of land, measured by sections, half sections, and quarter sections, to actual settlers and occupants. It contains nothing indicating any intention on the part of congress </w:t>
      </w:r>
      <w:r>
        <w:rPr>
          <w:rFonts w:ascii="Times New Roman" w:hAnsi="Times New Roman" w:cs="Times New Roman"/>
          <w:color w:val="000000"/>
          <w:sz w:val="20"/>
          <w:szCs w:val="20"/>
        </w:rPr>
        <w:t xml:space="preserve">to depart from its settled policy of not granting to individuals lands under tide waters or navigable rivers. 9 Stat. 496; Rev. St.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2395, 2396, 2409.</w:t>
      </w:r>
    </w:p>
    <w:p w14:paraId="0328EA49"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It is evident, therefore, that a donation claim under this act, bounded by the Columbia river, where th</w:t>
      </w:r>
      <w:r>
        <w:rPr>
          <w:rFonts w:ascii="Times New Roman" w:hAnsi="Times New Roman" w:cs="Times New Roman"/>
          <w:color w:val="000000"/>
          <w:sz w:val="20"/>
          <w:szCs w:val="20"/>
        </w:rPr>
        <w:t>e tide ebbs and flows, did not, of its own force, have the effect of passing any title in lands below high-water mark, nor is any such effect attributed to it by the law of the state of Oregon.</w:t>
      </w:r>
    </w:p>
    <w:p w14:paraId="53B0AC83"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southern part of the territory of Oregon was admitted into</w:t>
      </w:r>
      <w:r>
        <w:rPr>
          <w:rFonts w:ascii="Times New Roman" w:hAnsi="Times New Roman" w:cs="Times New Roman"/>
          <w:color w:val="000000"/>
          <w:sz w:val="20"/>
          <w:szCs w:val="20"/>
        </w:rPr>
        <w:t xml:space="preserve"> the Union as the state of Oregon, </w:t>
      </w:r>
      <w:r>
        <w:rPr>
          <w:rFonts w:ascii="Times New Roman" w:hAnsi="Times New Roman" w:cs="Times New Roman"/>
          <w:color w:val="000000"/>
          <w:sz w:val="20"/>
          <w:szCs w:val="20"/>
        </w:rPr>
        <w:t>‘</w:t>
      </w:r>
      <w:r>
        <w:rPr>
          <w:rFonts w:ascii="Times New Roman" w:hAnsi="Times New Roman" w:cs="Times New Roman"/>
          <w:color w:val="000000"/>
          <w:sz w:val="20"/>
          <w:szCs w:val="20"/>
        </w:rPr>
        <w:t>on an equal footing with the other states in all respects whatever,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by the act of February 14, 1859, c. 33; and the act of admission provided that </w:t>
      </w:r>
      <w:r>
        <w:rPr>
          <w:rFonts w:ascii="Times New Roman" w:hAnsi="Times New Roman" w:cs="Times New Roman"/>
          <w:color w:val="000000"/>
          <w:sz w:val="20"/>
          <w:szCs w:val="20"/>
        </w:rPr>
        <w:t>‘</w:t>
      </w:r>
      <w:r>
        <w:rPr>
          <w:rFonts w:ascii="Times New Roman" w:hAnsi="Times New Roman" w:cs="Times New Roman"/>
          <w:color w:val="000000"/>
          <w:sz w:val="20"/>
          <w:szCs w:val="20"/>
        </w:rPr>
        <w:t>the said state of Oregon shall have concurrent jurisdiction on the Colu</w:t>
      </w:r>
      <w:r>
        <w:rPr>
          <w:rFonts w:ascii="Times New Roman" w:hAnsi="Times New Roman" w:cs="Times New Roman"/>
          <w:color w:val="000000"/>
          <w:sz w:val="20"/>
          <w:szCs w:val="20"/>
        </w:rPr>
        <w:t xml:space="preserve">mbia and all other rivers and waters bordering </w:t>
      </w:r>
      <w:bookmarkStart w:id="114" w:name="co_pp_sp_780_52_1"/>
      <w:bookmarkEnd w:id="114"/>
      <w:r>
        <w:rPr>
          <w:rFonts w:ascii="Times New Roman" w:hAnsi="Times New Roman" w:cs="Times New Roman"/>
          <w:b/>
          <w:bCs/>
          <w:color w:val="000000"/>
          <w:sz w:val="20"/>
          <w:szCs w:val="20"/>
        </w:rPr>
        <w:t>*52</w:t>
      </w:r>
      <w:r>
        <w:rPr>
          <w:rFonts w:ascii="Times New Roman" w:hAnsi="Times New Roman" w:cs="Times New Roman"/>
          <w:color w:val="000000"/>
          <w:sz w:val="20"/>
          <w:szCs w:val="20"/>
        </w:rPr>
        <w:t xml:space="preserve"> on the said state of Oregon, so far as the same shall form a common boundary to said state, and any other state or states now or hereafter to be formed or bounded by the s</w:t>
      </w:r>
      <w:r>
        <w:rPr>
          <w:rFonts w:ascii="Times New Roman" w:hAnsi="Times New Roman" w:cs="Times New Roman"/>
          <w:color w:val="000000"/>
          <w:sz w:val="20"/>
          <w:szCs w:val="20"/>
        </w:rPr>
        <w:t>ame; and said rivers and waters, and all the navigable waters of said state, shall be common highways and forever free, as well to the inhabitants of said state as to all other citizens of the United States.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11 Stat. 383.</w:t>
      </w:r>
    </w:p>
    <w:p w14:paraId="3BD70E0F" w14:textId="1DBD5E7A"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Settlers of oregon, like the </w:t>
      </w:r>
      <w:r>
        <w:rPr>
          <w:rFonts w:ascii="Times New Roman" w:hAnsi="Times New Roman" w:cs="Times New Roman"/>
          <w:color w:val="000000"/>
          <w:sz w:val="20"/>
          <w:szCs w:val="20"/>
        </w:rPr>
        <w:t>colonists of the Atlantic states, coming from a country in which the common law prevailed, to one that had no organized government, took with them, as their birthright, the principles of the common law, so far as suited to their condition in their new home</w:t>
      </w:r>
      <w:r>
        <w:rPr>
          <w:rFonts w:ascii="Times New Roman" w:hAnsi="Times New Roman" w:cs="Times New Roman"/>
          <w:color w:val="000000"/>
          <w:sz w:val="20"/>
          <w:szCs w:val="20"/>
        </w:rPr>
        <w:t xml:space="preserve">. The jurisprudence of Oregon, therefore, is based on the common law. </w:t>
      </w:r>
      <w:r w:rsidR="00DD327C">
        <w:rPr>
          <w:rFonts w:ascii="Times New Roman" w:hAnsi="Times New Roman" w:cs="Times New Roman"/>
          <w:noProof/>
          <w:color w:val="000000"/>
          <w:sz w:val="20"/>
          <w:szCs w:val="20"/>
        </w:rPr>
        <w:drawing>
          <wp:inline distT="0" distB="0" distL="0" distR="0" wp14:anchorId="7E0DF0FE" wp14:editId="21282FC5">
            <wp:extent cx="161925" cy="161925"/>
            <wp:effectExtent l="0" t="0" r="0" b="0"/>
            <wp:docPr id="125" name="Picture 125">
              <a:hlinkClick xmlns:a="http://schemas.openxmlformats.org/drawingml/2006/main" r:id="rId3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3" w:history="1">
        <w:r>
          <w:rPr>
            <w:rFonts w:ascii="Times New Roman" w:hAnsi="Times New Roman" w:cs="Times New Roman"/>
            <w:color w:val="0E568C"/>
            <w:sz w:val="20"/>
            <w:szCs w:val="20"/>
          </w:rPr>
          <w:t>Van Ness v. Pacard, 2 Pet. 137, 144;</w:t>
        </w:r>
      </w:hyperlink>
      <w:r>
        <w:rPr>
          <w:rFonts w:ascii="Times New Roman" w:hAnsi="Times New Roman" w:cs="Times New Roman"/>
          <w:color w:val="000000"/>
          <w:sz w:val="20"/>
          <w:szCs w:val="20"/>
        </w:rPr>
        <w:t xml:space="preserve"> </w:t>
      </w:r>
      <w:hyperlink r:id="rId304" w:history="1">
        <w:r>
          <w:rPr>
            <w:rFonts w:ascii="Times New Roman" w:hAnsi="Times New Roman" w:cs="Times New Roman"/>
            <w:color w:val="0E568C"/>
            <w:sz w:val="20"/>
            <w:szCs w:val="20"/>
          </w:rPr>
          <w:t>Norris v. Harris, 15 Cal. 226, 252;</w:t>
        </w:r>
      </w:hyperlink>
      <w:r>
        <w:rPr>
          <w:rFonts w:ascii="Times New Roman" w:hAnsi="Times New Roman" w:cs="Times New Roman"/>
          <w:color w:val="000000"/>
          <w:sz w:val="20"/>
          <w:szCs w:val="20"/>
        </w:rPr>
        <w:t xml:space="preserve"> </w:t>
      </w:r>
      <w:hyperlink r:id="rId305" w:history="1">
        <w:r>
          <w:rPr>
            <w:rFonts w:ascii="Times New Roman" w:hAnsi="Times New Roman" w:cs="Times New Roman"/>
            <w:color w:val="0E568C"/>
            <w:sz w:val="20"/>
            <w:szCs w:val="20"/>
          </w:rPr>
          <w:t>Cressey v. Tatom, 9 Or. 541;</w:t>
        </w:r>
      </w:hyperlink>
      <w:r>
        <w:rPr>
          <w:rFonts w:ascii="Times New Roman" w:hAnsi="Times New Roman" w:cs="Times New Roman"/>
          <w:color w:val="000000"/>
          <w:sz w:val="20"/>
          <w:szCs w:val="20"/>
        </w:rPr>
        <w:t xml:space="preserve"> Lamb v. Starr, Deady, 350, 358, Fed. Cas. No. 8,021.</w:t>
      </w:r>
    </w:p>
    <w:p w14:paraId="44433894"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By the law of the state of Oregon, as declared and established by the decisions of its suprem</w:t>
      </w:r>
      <w:r>
        <w:rPr>
          <w:rFonts w:ascii="Times New Roman" w:hAnsi="Times New Roman" w:cs="Times New Roman"/>
          <w:color w:val="000000"/>
          <w:sz w:val="20"/>
          <w:szCs w:val="20"/>
        </w:rPr>
        <w:t>e court, the owner of upland bounding on navigable water has no title in the adjoining lands below high-water mark, and no right to build wharves thereon, except as expressly permitted by statutes of the state; but the state has the title in those lands, a</w:t>
      </w:r>
      <w:r>
        <w:rPr>
          <w:rFonts w:ascii="Times New Roman" w:hAnsi="Times New Roman" w:cs="Times New Roman"/>
          <w:color w:val="000000"/>
          <w:sz w:val="20"/>
          <w:szCs w:val="20"/>
        </w:rPr>
        <w:t xml:space="preserve">nd, unless they have been so built upon with its permission, the right to sell and convey them to any one, free of any right in the proprietor of the upland, and subject only to the paramount right of navigation inherent in the public. </w:t>
      </w:r>
      <w:hyperlink r:id="rId306" w:history="1">
        <w:r>
          <w:rPr>
            <w:rFonts w:ascii="Times New Roman" w:hAnsi="Times New Roman" w:cs="Times New Roman"/>
            <w:color w:val="0E568C"/>
            <w:sz w:val="20"/>
            <w:szCs w:val="20"/>
          </w:rPr>
          <w:t>Hinman v. Warren, 6</w:t>
        </w:r>
        <w:r>
          <w:rPr>
            <w:rFonts w:ascii="Times New Roman" w:hAnsi="Times New Roman" w:cs="Times New Roman"/>
            <w:color w:val="0E568C"/>
            <w:sz w:val="20"/>
            <w:szCs w:val="20"/>
          </w:rPr>
          <w:t xml:space="preserve"> Or. 408;</w:t>
        </w:r>
      </w:hyperlink>
      <w:r>
        <w:rPr>
          <w:rFonts w:ascii="Times New Roman" w:hAnsi="Times New Roman" w:cs="Times New Roman"/>
          <w:color w:val="000000"/>
          <w:sz w:val="20"/>
          <w:szCs w:val="20"/>
        </w:rPr>
        <w:t xml:space="preserve"> </w:t>
      </w:r>
      <w:hyperlink r:id="rId307" w:history="1">
        <w:r>
          <w:rPr>
            <w:rFonts w:ascii="Times New Roman" w:hAnsi="Times New Roman" w:cs="Times New Roman"/>
            <w:color w:val="0E568C"/>
            <w:sz w:val="20"/>
            <w:szCs w:val="20"/>
          </w:rPr>
          <w:t>Parker v. Taylor, 7 Or. 435;</w:t>
        </w:r>
      </w:hyperlink>
      <w:r>
        <w:rPr>
          <w:rFonts w:ascii="Times New Roman" w:hAnsi="Times New Roman" w:cs="Times New Roman"/>
          <w:color w:val="000000"/>
          <w:sz w:val="20"/>
          <w:szCs w:val="20"/>
        </w:rPr>
        <w:t xml:space="preserve"> </w:t>
      </w:r>
      <w:hyperlink r:id="rId308" w:history="1">
        <w:r>
          <w:rPr>
            <w:rFonts w:ascii="Times New Roman" w:hAnsi="Times New Roman" w:cs="Times New Roman"/>
            <w:color w:val="0E568C"/>
            <w:sz w:val="20"/>
            <w:szCs w:val="20"/>
          </w:rPr>
          <w:t>Parker v. Rogers, 8 Or. 183;</w:t>
        </w:r>
      </w:hyperlink>
      <w:r>
        <w:rPr>
          <w:rFonts w:ascii="Times New Roman" w:hAnsi="Times New Roman" w:cs="Times New Roman"/>
          <w:color w:val="000000"/>
          <w:sz w:val="20"/>
          <w:szCs w:val="20"/>
        </w:rPr>
        <w:t xml:space="preserve"> </w:t>
      </w:r>
      <w:hyperlink r:id="rId309" w:history="1">
        <w:r>
          <w:rPr>
            <w:rFonts w:ascii="Times New Roman" w:hAnsi="Times New Roman" w:cs="Times New Roman"/>
            <w:color w:val="0E568C"/>
            <w:sz w:val="20"/>
            <w:szCs w:val="20"/>
          </w:rPr>
          <w:t>Shively v. Parker, 9 Or. 500;</w:t>
        </w:r>
      </w:hyperlink>
      <w:r>
        <w:rPr>
          <w:rFonts w:ascii="Times New Roman" w:hAnsi="Times New Roman" w:cs="Times New Roman"/>
          <w:color w:val="000000"/>
          <w:sz w:val="20"/>
          <w:szCs w:val="20"/>
        </w:rPr>
        <w:t xml:space="preserve"> </w:t>
      </w:r>
      <w:hyperlink r:id="rId310" w:history="1">
        <w:r>
          <w:rPr>
            <w:rFonts w:ascii="Times New Roman" w:hAnsi="Times New Roman" w:cs="Times New Roman"/>
            <w:color w:val="0E568C"/>
            <w:sz w:val="20"/>
            <w:szCs w:val="20"/>
          </w:rPr>
          <w:t>McCann v. Navigation Co., 13 Or. 455, 11 Pac. 236;</w:t>
        </w:r>
      </w:hyperlink>
      <w:r>
        <w:rPr>
          <w:rFonts w:ascii="Times New Roman" w:hAnsi="Times New Roman" w:cs="Times New Roman"/>
          <w:color w:val="000000"/>
          <w:sz w:val="20"/>
          <w:szCs w:val="20"/>
        </w:rPr>
        <w:t xml:space="preserve"> </w:t>
      </w:r>
      <w:hyperlink r:id="rId311" w:history="1">
        <w:r>
          <w:rPr>
            <w:rFonts w:ascii="Times New Roman" w:hAnsi="Times New Roman" w:cs="Times New Roman"/>
            <w:color w:val="0E568C"/>
            <w:sz w:val="20"/>
            <w:szCs w:val="20"/>
          </w:rPr>
          <w:t>Bowlby v. Shively, 22 Or. 410, 30 Pac. 154.</w:t>
        </w:r>
      </w:hyperlink>
      <w:r>
        <w:rPr>
          <w:rFonts w:ascii="Times New Roman" w:hAnsi="Times New Roman" w:cs="Times New Roman"/>
          <w:color w:val="000000"/>
          <w:sz w:val="20"/>
          <w:szCs w:val="20"/>
        </w:rPr>
        <w:t xml:space="preserve"> See, also, </w:t>
      </w:r>
      <w:hyperlink r:id="rId312" w:history="1">
        <w:r>
          <w:rPr>
            <w:rFonts w:ascii="Times New Roman" w:hAnsi="Times New Roman" w:cs="Times New Roman"/>
            <w:color w:val="0E568C"/>
            <w:sz w:val="20"/>
            <w:szCs w:val="20"/>
          </w:rPr>
          <w:t>Shively v. Welch, 10 Sawy. 136, 140, 141,</w:t>
        </w:r>
      </w:hyperlink>
      <w:r>
        <w:rPr>
          <w:rFonts w:ascii="Times New Roman" w:hAnsi="Times New Roman" w:cs="Times New Roman"/>
          <w:color w:val="000000"/>
          <w:sz w:val="20"/>
          <w:szCs w:val="20"/>
        </w:rPr>
        <w:t xml:space="preserve"> </w:t>
      </w:r>
      <w:hyperlink r:id="rId313" w:history="1">
        <w:r>
          <w:rPr>
            <w:rFonts w:ascii="Times New Roman" w:hAnsi="Times New Roman" w:cs="Times New Roman"/>
            <w:color w:val="0E568C"/>
            <w:sz w:val="20"/>
            <w:szCs w:val="20"/>
          </w:rPr>
          <w:t>20 Fed. 28</w:t>
        </w:r>
      </w:hyperlink>
      <w:r>
        <w:rPr>
          <w:rFonts w:ascii="Times New Roman" w:hAnsi="Times New Roman" w:cs="Times New Roman"/>
          <w:color w:val="000000"/>
          <w:sz w:val="20"/>
          <w:szCs w:val="20"/>
        </w:rPr>
        <w:t>.</w:t>
      </w:r>
    </w:p>
    <w:p w14:paraId="61DE6B84"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the case at bar the lands in controversy are below high-water mark of the Columbia river, where the tide ebbs and flows; and the plaintiff in error claims them by a deed from John M. </w:t>
      </w:r>
      <w:r>
        <w:rPr>
          <w:rFonts w:ascii="Times New Roman" w:hAnsi="Times New Roman" w:cs="Times New Roman"/>
          <w:color w:val="000000"/>
          <w:sz w:val="20"/>
          <w:szCs w:val="20"/>
        </w:rPr>
        <w:t>Shively, who, while Oregon was a territory, obtained from the United States a donation claim, bounded by the Columbia river, at the place in question.</w:t>
      </w:r>
    </w:p>
    <w:p w14:paraId="2CCF9A6B"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defendants in error claim title to the lands in controversy by deeds executed in behalf of the state </w:t>
      </w:r>
      <w:r>
        <w:rPr>
          <w:rFonts w:ascii="Times New Roman" w:hAnsi="Times New Roman" w:cs="Times New Roman"/>
          <w:color w:val="000000"/>
          <w:sz w:val="20"/>
          <w:szCs w:val="20"/>
        </w:rPr>
        <w:t xml:space="preserve">of Oregon, by </w:t>
      </w:r>
      <w:bookmarkStart w:id="115" w:name="co_pp_sp_780_53_1"/>
      <w:bookmarkEnd w:id="115"/>
      <w:r>
        <w:rPr>
          <w:rFonts w:ascii="Times New Roman" w:hAnsi="Times New Roman" w:cs="Times New Roman"/>
          <w:b/>
          <w:bCs/>
          <w:color w:val="000000"/>
          <w:sz w:val="20"/>
          <w:szCs w:val="20"/>
        </w:rPr>
        <w:t>*53</w:t>
      </w:r>
      <w:r>
        <w:rPr>
          <w:rFonts w:ascii="Times New Roman" w:hAnsi="Times New Roman" w:cs="Times New Roman"/>
          <w:color w:val="000000"/>
          <w:sz w:val="20"/>
          <w:szCs w:val="20"/>
        </w:rPr>
        <w:t xml:space="preserve"> a board of commissioners, pursuant to a statute of the state of 1872, as amended by a statute of 1874, which recited that the annual encroachments of the sea upon the land, washing away the shores and sho</w:t>
      </w:r>
      <w:r>
        <w:rPr>
          <w:rFonts w:ascii="Times New Roman" w:hAnsi="Times New Roman" w:cs="Times New Roman"/>
          <w:color w:val="000000"/>
          <w:sz w:val="20"/>
          <w:szCs w:val="20"/>
        </w:rPr>
        <w:t>aling harbors, could be prevented only at great expense by occupying and placing improvements upon the tide and overflowed lands belonging to the state, and that it was desirable to offer facilities and encouragement to the owners of the soil abutting on s</w:t>
      </w:r>
      <w:r>
        <w:rPr>
          <w:rFonts w:ascii="Times New Roman" w:hAnsi="Times New Roman" w:cs="Times New Roman"/>
          <w:color w:val="000000"/>
          <w:sz w:val="20"/>
          <w:szCs w:val="20"/>
        </w:rPr>
        <w:t xml:space="preserve">uch harbors to make </w:t>
      </w:r>
      <w:bookmarkStart w:id="116" w:name="co_pp_sp_708_568_1"/>
      <w:bookmarkEnd w:id="116"/>
      <w:r>
        <w:rPr>
          <w:rFonts w:ascii="Times New Roman" w:hAnsi="Times New Roman" w:cs="Times New Roman"/>
          <w:b/>
          <w:bCs/>
          <w:color w:val="000000"/>
          <w:sz w:val="20"/>
          <w:szCs w:val="20"/>
        </w:rPr>
        <w:t>**568</w:t>
      </w:r>
      <w:r>
        <w:rPr>
          <w:rFonts w:ascii="Times New Roman" w:hAnsi="Times New Roman" w:cs="Times New Roman"/>
          <w:color w:val="000000"/>
          <w:sz w:val="20"/>
          <w:szCs w:val="20"/>
        </w:rPr>
        <w:t xml:space="preserve"> such improvements, and therefore enacted that the owner of any land abutting or fronting upon, or bounded by the shore of, any tide waters, should have the right to purchase the lands belonging </w:t>
      </w:r>
      <w:r>
        <w:rPr>
          <w:rFonts w:ascii="Times New Roman" w:hAnsi="Times New Roman" w:cs="Times New Roman"/>
          <w:color w:val="000000"/>
          <w:sz w:val="20"/>
          <w:szCs w:val="20"/>
        </w:rPr>
        <w:t>to the state in front thereof, and that, if he should not do so within three years from the date of the act, they should be open to purchase by any other person who was a citizen and resident of Oregon, after giving notice and opportunity to the owner of t</w:t>
      </w:r>
      <w:r>
        <w:rPr>
          <w:rFonts w:ascii="Times New Roman" w:hAnsi="Times New Roman" w:cs="Times New Roman"/>
          <w:color w:val="000000"/>
          <w:sz w:val="20"/>
          <w:szCs w:val="20"/>
        </w:rPr>
        <w:t>he adjoining upland to purchase, and made provisions for securing to persons who had actually made improvements upon tide lands a priority of right so to purchase them.</w:t>
      </w:r>
    </w:p>
    <w:p w14:paraId="3363D131"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Neither the plaintiff in error nor his grantor appears to have ever built a wharf or ma</w:t>
      </w:r>
      <w:r>
        <w:rPr>
          <w:rFonts w:ascii="Times New Roman" w:hAnsi="Times New Roman" w:cs="Times New Roman"/>
          <w:color w:val="000000"/>
          <w:sz w:val="20"/>
          <w:szCs w:val="20"/>
        </w:rPr>
        <w:t>de any other improvement upon the lands in controversy, or to have applied to the state to purchase them. But the defendants in error, after their purchase from the state, built and maintained a wharf upon the part of these lands nearest the channel, which</w:t>
      </w:r>
      <w:r>
        <w:rPr>
          <w:rFonts w:ascii="Times New Roman" w:hAnsi="Times New Roman" w:cs="Times New Roman"/>
          <w:color w:val="000000"/>
          <w:sz w:val="20"/>
          <w:szCs w:val="20"/>
        </w:rPr>
        <w:t xml:space="preserve"> extended several hundred feet into the Columbia river, and at which ocean and river craft were wont to receive and discharge freight.</w:t>
      </w:r>
    </w:p>
    <w:p w14:paraId="175D01DF"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theory and effect of these statutes were stated by the supreme court of the state, in this case, as follows: </w:t>
      </w:r>
      <w:r>
        <w:rPr>
          <w:rFonts w:ascii="Times New Roman" w:hAnsi="Times New Roman" w:cs="Times New Roman"/>
          <w:color w:val="000000"/>
          <w:sz w:val="20"/>
          <w:szCs w:val="20"/>
        </w:rPr>
        <w:t>‘</w:t>
      </w:r>
      <w:r>
        <w:rPr>
          <w:rFonts w:ascii="Times New Roman" w:hAnsi="Times New Roman" w:cs="Times New Roman"/>
          <w:color w:val="000000"/>
          <w:sz w:val="20"/>
          <w:szCs w:val="20"/>
        </w:rPr>
        <w:t>Upon th</w:t>
      </w:r>
      <w:r>
        <w:rPr>
          <w:rFonts w:ascii="Times New Roman" w:hAnsi="Times New Roman" w:cs="Times New Roman"/>
          <w:color w:val="000000"/>
          <w:sz w:val="20"/>
          <w:szCs w:val="20"/>
        </w:rPr>
        <w:t>e admission of the state into the Union, the tide lands became the property of the state, and subject to its jurisdiction and disposal. In pursuance of this power, the state provided for the sale and disposal of its tide lands by the act of 1872 and the am</w:t>
      </w:r>
      <w:r>
        <w:rPr>
          <w:rFonts w:ascii="Times New Roman" w:hAnsi="Times New Roman" w:cs="Times New Roman"/>
          <w:color w:val="000000"/>
          <w:sz w:val="20"/>
          <w:szCs w:val="20"/>
        </w:rPr>
        <w:t xml:space="preserve">endments of 1874 and 1876. Laws 1872, p. 129; Laws 1874, p. 77; Laws 1876, p. 70. </w:t>
      </w:r>
      <w:r>
        <w:rPr>
          <w:rFonts w:ascii="Times New Roman" w:hAnsi="Times New Roman" w:cs="Times New Roman"/>
          <w:color w:val="000000"/>
          <w:sz w:val="20"/>
          <w:szCs w:val="20"/>
        </w:rPr>
        <w:lastRenderedPageBreak/>
        <w:t xml:space="preserve">By virtue of these acts, the owner or owners of any land abutting or fronting upon or bounded by the shore of the Pacific ocean, or of any bay, harbor, or inlet of the same, </w:t>
      </w:r>
      <w:r>
        <w:rPr>
          <w:rFonts w:ascii="Times New Roman" w:hAnsi="Times New Roman" w:cs="Times New Roman"/>
          <w:color w:val="000000"/>
          <w:sz w:val="20"/>
          <w:szCs w:val="20"/>
        </w:rPr>
        <w:t xml:space="preserve">and rivers and their bays in which the tide ebbs </w:t>
      </w:r>
      <w:bookmarkStart w:id="117" w:name="co_pp_sp_780_54_1"/>
      <w:bookmarkEnd w:id="117"/>
      <w:r>
        <w:rPr>
          <w:rFonts w:ascii="Times New Roman" w:hAnsi="Times New Roman" w:cs="Times New Roman"/>
          <w:b/>
          <w:bCs/>
          <w:color w:val="000000"/>
          <w:sz w:val="20"/>
          <w:szCs w:val="20"/>
        </w:rPr>
        <w:t>*54</w:t>
      </w:r>
      <w:r>
        <w:rPr>
          <w:rFonts w:ascii="Times New Roman" w:hAnsi="Times New Roman" w:cs="Times New Roman"/>
          <w:color w:val="000000"/>
          <w:sz w:val="20"/>
          <w:szCs w:val="20"/>
        </w:rPr>
        <w:t xml:space="preserve"> and flows, within this state, were given the right to purchase all the tide lands belonging to the state, in front of the lands so owned, within a certain time and upon </w:t>
      </w:r>
      <w:r>
        <w:rPr>
          <w:rFonts w:ascii="Times New Roman" w:hAnsi="Times New Roman" w:cs="Times New Roman"/>
          <w:color w:val="000000"/>
          <w:sz w:val="20"/>
          <w:szCs w:val="20"/>
        </w:rPr>
        <w:t>conditions prescribed, and providing, further, that in case such owner or owners did not apply for the purchase of such tide lands, or, having applied, failed to prosecute the same as provided by law, then that such the lands shall be open to purchase by a</w:t>
      </w:r>
      <w:r>
        <w:rPr>
          <w:rFonts w:ascii="Times New Roman" w:hAnsi="Times New Roman" w:cs="Times New Roman"/>
          <w:color w:val="000000"/>
          <w:sz w:val="20"/>
          <w:szCs w:val="20"/>
        </w:rPr>
        <w:t>ny other person who is a resident and citizen of the state of Oregon; but in consideration of the fact that prior to 1872, as it would seem, these lands had been dealt with as private property, and sometimes improved by expensive structures, the acts furth</w:t>
      </w:r>
      <w:r>
        <w:rPr>
          <w:rFonts w:ascii="Times New Roman" w:hAnsi="Times New Roman" w:cs="Times New Roman"/>
          <w:color w:val="000000"/>
          <w:sz w:val="20"/>
          <w:szCs w:val="20"/>
        </w:rPr>
        <w:t>er provided, in such cases, that where the bank owners had actually sold the tide lands, then the purchaser of the tide land from the bank owner, or a previous bank owner, should have the right to purchase from the state. These statutes are based on the id</w:t>
      </w:r>
      <w:r>
        <w:rPr>
          <w:rFonts w:ascii="Times New Roman" w:hAnsi="Times New Roman" w:cs="Times New Roman"/>
          <w:color w:val="000000"/>
          <w:sz w:val="20"/>
          <w:szCs w:val="20"/>
        </w:rPr>
        <w:t>ea that the state is the owner of the tide lands, and has the right to dispose of them; that there are no rights of upland ownership to interfere with this power to dispose of them and convey private interests therein, except such as the state saw fit to g</w:t>
      </w:r>
      <w:r>
        <w:rPr>
          <w:rFonts w:ascii="Times New Roman" w:hAnsi="Times New Roman" w:cs="Times New Roman"/>
          <w:color w:val="000000"/>
          <w:sz w:val="20"/>
          <w:szCs w:val="20"/>
        </w:rPr>
        <w:t>ive the adjacent owners, and to acknowledge in them and their grantees when they had dealt with such tide lands as private property, subject, of course, to the paramount right of navigation secured to the public. These statutes have been largely acted upon</w:t>
      </w:r>
      <w:r>
        <w:rPr>
          <w:rFonts w:ascii="Times New Roman" w:hAnsi="Times New Roman" w:cs="Times New Roman"/>
          <w:color w:val="000000"/>
          <w:sz w:val="20"/>
          <w:szCs w:val="20"/>
        </w:rPr>
        <w:t>, and many titles acquired under them to tide lands. In the various questions relating to tide lands which have come before the judiciary, the validity of these statutes has been recognized and taken for granted, though not directly passed upon.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314" w:history="1">
        <w:r>
          <w:rPr>
            <w:rFonts w:ascii="Times New Roman" w:hAnsi="Times New Roman" w:cs="Times New Roman"/>
            <w:color w:val="0E568C"/>
            <w:sz w:val="20"/>
            <w:szCs w:val="20"/>
          </w:rPr>
          <w:t>22 Or. 4</w:t>
        </w:r>
        <w:r>
          <w:rPr>
            <w:rFonts w:ascii="Times New Roman" w:hAnsi="Times New Roman" w:cs="Times New Roman"/>
            <w:color w:val="0E568C"/>
            <w:sz w:val="20"/>
            <w:szCs w:val="20"/>
          </w:rPr>
          <w:t>15, 416, 30 Pac. 154</w:t>
        </w:r>
      </w:hyperlink>
      <w:r>
        <w:rPr>
          <w:rFonts w:ascii="Times New Roman" w:hAnsi="Times New Roman" w:cs="Times New Roman"/>
          <w:color w:val="000000"/>
          <w:sz w:val="20"/>
          <w:szCs w:val="20"/>
        </w:rPr>
        <w:t>.</w:t>
      </w:r>
    </w:p>
    <w:p w14:paraId="661D7CE9"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substance and scope of the earlier statute of Oregon of October 17, 1862, (Gen. Laws 1862, p. 96; Hill’s Code Or.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4227, 4228,) which is copied in the margin,</w:t>
      </w:r>
      <w:bookmarkStart w:id="118" w:name="co_fnRef_B00221894139328_ID0EABAK_1"/>
      <w:bookmarkEnd w:id="11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"#co_footnote_B00221894139328_1" </w:instrText>
      </w:r>
      <w:r w:rsidR="00DD327C">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bookmarkStart w:id="119" w:name="co_pp_sp_780_55_1"/>
      <w:bookmarkEnd w:id="119"/>
      <w:r>
        <w:rPr>
          <w:rFonts w:ascii="Times New Roman" w:hAnsi="Times New Roman" w:cs="Times New Roman"/>
          <w:b/>
          <w:bCs/>
          <w:color w:val="000000"/>
          <w:sz w:val="20"/>
          <w:szCs w:val="20"/>
        </w:rPr>
        <w:t>*55</w:t>
      </w:r>
      <w:r>
        <w:rPr>
          <w:rFonts w:ascii="Times New Roman" w:hAnsi="Times New Roman" w:cs="Times New Roman"/>
          <w:color w:val="000000"/>
          <w:sz w:val="20"/>
          <w:szCs w:val="20"/>
        </w:rPr>
        <w:t xml:space="preserve"> were stated by that court as follows: </w:t>
      </w:r>
      <w:r>
        <w:rPr>
          <w:rFonts w:ascii="Times New Roman" w:hAnsi="Times New Roman" w:cs="Times New Roman"/>
          <w:color w:val="000000"/>
          <w:sz w:val="20"/>
          <w:szCs w:val="20"/>
        </w:rPr>
        <w:t>‘</w:t>
      </w:r>
      <w:r>
        <w:rPr>
          <w:rFonts w:ascii="Times New Roman" w:hAnsi="Times New Roman" w:cs="Times New Roman"/>
          <w:color w:val="000000"/>
          <w:sz w:val="20"/>
          <w:szCs w:val="20"/>
        </w:rPr>
        <w:t>It is true the legislature of this state had made provision by which the upland owner within the corporate limits of any incorpo</w:t>
      </w:r>
      <w:r>
        <w:rPr>
          <w:rFonts w:ascii="Times New Roman" w:hAnsi="Times New Roman" w:cs="Times New Roman"/>
          <w:color w:val="000000"/>
          <w:sz w:val="20"/>
          <w:szCs w:val="20"/>
        </w:rPr>
        <w:t>rated town might build wharves, prior to the acts of 1872 and 1874, supra; but, within the purview of our adjudications, it would, as a matter of power, have been equally competent to have given this privilege to others. But this act is not a grant. It sim</w:t>
      </w:r>
      <w:r>
        <w:rPr>
          <w:rFonts w:ascii="Times New Roman" w:hAnsi="Times New Roman" w:cs="Times New Roman"/>
          <w:color w:val="000000"/>
          <w:sz w:val="20"/>
          <w:szCs w:val="20"/>
        </w:rPr>
        <w:t>ply authorizes upland owners on navigable rivers within the corporate limits of any incorporated town to construct wharves in front of their land. It does not vest any right until exercised. It is a license, revocable at the pleasure of the legislature unt</w:t>
      </w:r>
      <w:r>
        <w:rPr>
          <w:rFonts w:ascii="Times New Roman" w:hAnsi="Times New Roman" w:cs="Times New Roman"/>
          <w:color w:val="000000"/>
          <w:sz w:val="20"/>
          <w:szCs w:val="20"/>
        </w:rPr>
        <w:t xml:space="preserve">il acted upon or availed of. Shively did not avail himself of the license, nor is there any pretense to that effect. The plaintiffs have built a wharf upon and in front of their tide land. If the act is as applicable to tide lands as uplands </w:t>
      </w:r>
      <w:bookmarkStart w:id="120" w:name="co_pp_sp_708_569_1"/>
      <w:bookmarkEnd w:id="120"/>
      <w:r>
        <w:rPr>
          <w:rFonts w:ascii="Times New Roman" w:hAnsi="Times New Roman" w:cs="Times New Roman"/>
          <w:b/>
          <w:bCs/>
          <w:color w:val="000000"/>
          <w:sz w:val="20"/>
          <w:szCs w:val="20"/>
        </w:rPr>
        <w:t>**569</w:t>
      </w:r>
      <w:r>
        <w:rPr>
          <w:rFonts w:ascii="Times New Roman" w:hAnsi="Times New Roman" w:cs="Times New Roman"/>
          <w:color w:val="000000"/>
          <w:sz w:val="20"/>
          <w:szCs w:val="20"/>
        </w:rPr>
        <w:t xml:space="preserve"> on navigable waters, they have exercised the right.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315" w:history="1">
        <w:r>
          <w:rPr>
            <w:rFonts w:ascii="Times New Roman" w:hAnsi="Times New Roman" w:cs="Times New Roman"/>
            <w:color w:val="0E568C"/>
            <w:sz w:val="20"/>
            <w:szCs w:val="20"/>
          </w:rPr>
          <w:t>22 Or. 420, 421, 30 Pac. 154</w:t>
        </w:r>
      </w:hyperlink>
      <w:r>
        <w:rPr>
          <w:rFonts w:ascii="Times New Roman" w:hAnsi="Times New Roman" w:cs="Times New Roman"/>
          <w:color w:val="000000"/>
          <w:sz w:val="20"/>
          <w:szCs w:val="20"/>
        </w:rPr>
        <w:t>.</w:t>
      </w:r>
    </w:p>
    <w:p w14:paraId="144DD9A1" w14:textId="26D13E71"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Upon a review of its prior decisions, the court was of opinion that by the law of Oregon, in accordance with the law as formerly held in New </w:t>
      </w:r>
      <w:r>
        <w:rPr>
          <w:rFonts w:ascii="Times New Roman" w:hAnsi="Times New Roman" w:cs="Times New Roman"/>
          <w:color w:val="000000"/>
          <w:sz w:val="20"/>
          <w:szCs w:val="20"/>
        </w:rPr>
        <w:t xml:space="preserve">York in </w:t>
      </w:r>
      <w:r w:rsidR="00DD327C">
        <w:rPr>
          <w:rFonts w:ascii="Times New Roman" w:hAnsi="Times New Roman" w:cs="Times New Roman"/>
          <w:noProof/>
          <w:color w:val="000000"/>
          <w:sz w:val="20"/>
          <w:szCs w:val="20"/>
        </w:rPr>
        <w:drawing>
          <wp:inline distT="0" distB="0" distL="0" distR="0" wp14:anchorId="77E32B0B" wp14:editId="5DEEA232">
            <wp:extent cx="161925" cy="161925"/>
            <wp:effectExtent l="0" t="0" r="0" b="0"/>
            <wp:docPr id="126" name="Picture 126">
              <a:hlinkClick xmlns:a="http://schemas.openxmlformats.org/drawingml/2006/main" r:id="rId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6" w:history="1">
        <w:r>
          <w:rPr>
            <w:rFonts w:ascii="Times New Roman" w:hAnsi="Times New Roman" w:cs="Times New Roman"/>
            <w:color w:val="0E568C"/>
            <w:sz w:val="20"/>
            <w:szCs w:val="20"/>
          </w:rPr>
          <w:t>Gould v. Railroad Co., 6 N. Y. 522;</w:t>
        </w:r>
      </w:hyperlink>
      <w:r>
        <w:rPr>
          <w:rFonts w:ascii="Times New Roman" w:hAnsi="Times New Roman" w:cs="Times New Roman"/>
          <w:color w:val="000000"/>
          <w:sz w:val="20"/>
          <w:szCs w:val="20"/>
        </w:rPr>
        <w:t xml:space="preserve"> with the law of New Jersey</w:t>
      </w:r>
      <w:r>
        <w:rPr>
          <w:rFonts w:ascii="Times New Roman" w:hAnsi="Times New Roman" w:cs="Times New Roman"/>
          <w:color w:val="000000"/>
          <w:sz w:val="20"/>
          <w:szCs w:val="20"/>
        </w:rPr>
        <w:t xml:space="preserve">, as declared in Stevens v. Railroad Co., 34 N. J. Law, 532, and recognized in </w:t>
      </w:r>
      <w:hyperlink r:id="rId317" w:history="1">
        <w:r>
          <w:rPr>
            <w:rFonts w:ascii="Times New Roman" w:hAnsi="Times New Roman" w:cs="Times New Roman"/>
            <w:color w:val="0E568C"/>
            <w:sz w:val="20"/>
            <w:szCs w:val="20"/>
          </w:rPr>
          <w:t>City of Hoboken v. Pennsylvania R. Co., 124 U. S. 656, 8 Sup. Ct. 643;</w:t>
        </w:r>
      </w:hyperlink>
      <w:r>
        <w:rPr>
          <w:rFonts w:ascii="Times New Roman" w:hAnsi="Times New Roman" w:cs="Times New Roman"/>
          <w:color w:val="000000"/>
          <w:sz w:val="20"/>
          <w:szCs w:val="20"/>
        </w:rPr>
        <w:t xml:space="preserve"> and with the law of the state of </w:t>
      </w:r>
      <w:bookmarkStart w:id="121" w:name="co_pp_sp_780_56_1"/>
      <w:bookmarkEnd w:id="121"/>
      <w:r>
        <w:rPr>
          <w:rFonts w:ascii="Times New Roman" w:hAnsi="Times New Roman" w:cs="Times New Roman"/>
          <w:b/>
          <w:bCs/>
          <w:color w:val="000000"/>
          <w:sz w:val="20"/>
          <w:szCs w:val="20"/>
        </w:rPr>
        <w:t>*56</w:t>
      </w:r>
      <w:r>
        <w:rPr>
          <w:rFonts w:ascii="Times New Roman" w:hAnsi="Times New Roman" w:cs="Times New Roman"/>
          <w:color w:val="000000"/>
          <w:sz w:val="20"/>
          <w:szCs w:val="20"/>
        </w:rPr>
        <w:t xml:space="preserve"> Washington, on the other side o</w:t>
      </w:r>
      <w:r>
        <w:rPr>
          <w:rFonts w:ascii="Times New Roman" w:hAnsi="Times New Roman" w:cs="Times New Roman"/>
          <w:color w:val="000000"/>
          <w:sz w:val="20"/>
          <w:szCs w:val="20"/>
        </w:rPr>
        <w:t xml:space="preserve">f the Columbia river, as declared in </w:t>
      </w:r>
      <w:r w:rsidR="00DD327C">
        <w:rPr>
          <w:rFonts w:ascii="Times New Roman" w:hAnsi="Times New Roman" w:cs="Times New Roman"/>
          <w:noProof/>
          <w:color w:val="000000"/>
          <w:sz w:val="20"/>
          <w:szCs w:val="20"/>
        </w:rPr>
        <w:drawing>
          <wp:inline distT="0" distB="0" distL="0" distR="0" wp14:anchorId="60F73F0D" wp14:editId="10A0A527">
            <wp:extent cx="161925" cy="161925"/>
            <wp:effectExtent l="0" t="0" r="0" b="0"/>
            <wp:docPr id="127" name="Picture 127">
              <a:hlinkClick xmlns:a="http://schemas.openxmlformats.org/drawingml/2006/main" r:id="rId3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9" w:history="1">
        <w:r>
          <w:rPr>
            <w:rFonts w:ascii="Times New Roman" w:hAnsi="Times New Roman" w:cs="Times New Roman"/>
            <w:color w:val="0E568C"/>
            <w:sz w:val="20"/>
            <w:szCs w:val="20"/>
          </w:rPr>
          <w:t>Eisenbach v. Hatfield, 2 Wash. St. 236, 26 Pac. 539;</w:t>
        </w:r>
      </w:hyperlink>
      <w:r>
        <w:rPr>
          <w:rFonts w:ascii="Times New Roman" w:hAnsi="Times New Roman" w:cs="Times New Roman"/>
          <w:color w:val="000000"/>
          <w:sz w:val="20"/>
          <w:szCs w:val="20"/>
        </w:rPr>
        <w:t xml:space="preserve"> and upon the principles affirmed in decisions of this court, above cited, and especially in </w:t>
      </w:r>
      <w:r w:rsidR="00DD327C">
        <w:rPr>
          <w:rFonts w:ascii="Times New Roman" w:hAnsi="Times New Roman" w:cs="Times New Roman"/>
          <w:noProof/>
          <w:color w:val="000000"/>
          <w:sz w:val="20"/>
          <w:szCs w:val="20"/>
        </w:rPr>
        <w:drawing>
          <wp:inline distT="0" distB="0" distL="0" distR="0" wp14:anchorId="083AD1E2" wp14:editId="08D5BE39">
            <wp:extent cx="161925" cy="161925"/>
            <wp:effectExtent l="0" t="0" r="0" b="0"/>
            <wp:docPr id="128" name="Picture 128">
              <a:hlinkClick xmlns:a="http://schemas.openxmlformats.org/drawingml/2006/main" r:id="rId2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0" w:history="1">
        <w:r>
          <w:rPr>
            <w:rFonts w:ascii="Times New Roman" w:hAnsi="Times New Roman" w:cs="Times New Roman"/>
            <w:color w:val="0E568C"/>
            <w:sz w:val="20"/>
            <w:szCs w:val="20"/>
          </w:rPr>
          <w:t>Hardin v. Jordan, 140 U. S. 371, 382, 11 Sup. Ct. 808, 838,</w:t>
        </w:r>
      </w:hyperlink>
      <w:r>
        <w:rPr>
          <w:rFonts w:ascii="Times New Roman" w:hAnsi="Times New Roman" w:cs="Times New Roman"/>
          <w:color w:val="000000"/>
          <w:sz w:val="20"/>
          <w:szCs w:val="20"/>
        </w:rPr>
        <w:t>-the authority conferred by the statutes of Oregon upon upland owners on navigable rivers, to construct wharves in front of their land, did not vest any rig</w:t>
      </w:r>
      <w:r>
        <w:rPr>
          <w:rFonts w:ascii="Times New Roman" w:hAnsi="Times New Roman" w:cs="Times New Roman"/>
          <w:color w:val="000000"/>
          <w:sz w:val="20"/>
          <w:szCs w:val="20"/>
        </w:rPr>
        <w:t>ht until exercised, but was a mere license, revocable at the pleasure of the legislature until acted upon, and that the state had the right to dispose of its tide lands free from any easement of the upland owner.</w:t>
      </w:r>
    </w:p>
    <w:p w14:paraId="09A2A6F2"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court thus stated its final conclusion:</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From all this it appears that, when the state of Oregon was admitted into the Union, the tide lands became its property, and subject to its jurisdiction and disposal; that, in the absence of legislation or usage, the common-law rule would govern the righ</w:t>
      </w:r>
      <w:r>
        <w:rPr>
          <w:rFonts w:ascii="Times New Roman" w:hAnsi="Times New Roman" w:cs="Times New Roman"/>
          <w:color w:val="000000"/>
          <w:sz w:val="20"/>
          <w:szCs w:val="20"/>
        </w:rPr>
        <w:t xml:space="preserve">ts of the upland proprietor, and by that law the title to them is in the state; that the state has the right to dispose of them in such manner as she might deem proper, as is frequently done in various ways, and whereby sometimes large areas are reclaimed </w:t>
      </w:r>
      <w:r>
        <w:rPr>
          <w:rFonts w:ascii="Times New Roman" w:hAnsi="Times New Roman" w:cs="Times New Roman"/>
          <w:color w:val="000000"/>
          <w:sz w:val="20"/>
          <w:szCs w:val="20"/>
        </w:rPr>
        <w:t>and occupied by cities, and are put to public and private uses; state control and ownership therein being supreme, subject only to the paramount right of navigation and commerce. The whole question is for the state to determine for itself. It can say to wh</w:t>
      </w:r>
      <w:r>
        <w:rPr>
          <w:rFonts w:ascii="Times New Roman" w:hAnsi="Times New Roman" w:cs="Times New Roman"/>
          <w:color w:val="000000"/>
          <w:sz w:val="20"/>
          <w:szCs w:val="20"/>
        </w:rPr>
        <w:t>at extent it will preserve its rights of ownership in them, or confer them on others. Our state has done that by the legislation already referred to, and our courts have declared its absoulte property in and dominion over the tide lands, and its right to d</w:t>
      </w:r>
      <w:r>
        <w:rPr>
          <w:rFonts w:ascii="Times New Roman" w:hAnsi="Times New Roman" w:cs="Times New Roman"/>
          <w:color w:val="000000"/>
          <w:sz w:val="20"/>
          <w:szCs w:val="20"/>
        </w:rPr>
        <w:t xml:space="preserve">ispose of its title in such manner as it might deem best, unaffected by any </w:t>
      </w:r>
      <w:r>
        <w:rPr>
          <w:rFonts w:ascii="Times New Roman" w:hAnsi="Times New Roman" w:cs="Times New Roman"/>
          <w:color w:val="000000"/>
          <w:sz w:val="20"/>
          <w:szCs w:val="20"/>
        </w:rPr>
        <w:t>‘</w:t>
      </w:r>
      <w:r>
        <w:rPr>
          <w:rFonts w:ascii="Times New Roman" w:hAnsi="Times New Roman" w:cs="Times New Roman"/>
          <w:color w:val="000000"/>
          <w:sz w:val="20"/>
          <w:szCs w:val="20"/>
        </w:rPr>
        <w:t>legal obligation to recognize the rights of either the riparian owners, or those who had occupied such tide lands,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other than it chose to resign to them, subject only to the para</w:t>
      </w:r>
      <w:r>
        <w:rPr>
          <w:rFonts w:ascii="Times New Roman" w:hAnsi="Times New Roman" w:cs="Times New Roman"/>
          <w:color w:val="000000"/>
          <w:sz w:val="20"/>
          <w:szCs w:val="20"/>
        </w:rPr>
        <w:t>mount right of navigation and the uses of commerce. From these considerations it results-if we are to be bound by the previous adjudications of this court, which have become a rule of property, and upon the faith of which important rights and titles have b</w:t>
      </w:r>
      <w:r>
        <w:rPr>
          <w:rFonts w:ascii="Times New Roman" w:hAnsi="Times New Roman" w:cs="Times New Roman"/>
          <w:color w:val="000000"/>
          <w:sz w:val="20"/>
          <w:szCs w:val="20"/>
        </w:rPr>
        <w:t xml:space="preserve">ecome vested, and large expenditures have been made and incurred-that the defendants have no rights or interests in the lands in </w:t>
      </w:r>
      <w:r>
        <w:rPr>
          <w:rFonts w:ascii="Times New Roman" w:hAnsi="Times New Roman" w:cs="Times New Roman"/>
          <w:color w:val="000000"/>
          <w:sz w:val="20"/>
          <w:szCs w:val="20"/>
        </w:rPr>
        <w:lastRenderedPageBreak/>
        <w:t xml:space="preserve">question. </w:t>
      </w:r>
      <w:bookmarkStart w:id="122" w:name="co_pp_sp_780_57_1"/>
      <w:bookmarkEnd w:id="122"/>
      <w:r>
        <w:rPr>
          <w:rFonts w:ascii="Times New Roman" w:hAnsi="Times New Roman" w:cs="Times New Roman"/>
          <w:b/>
          <w:bCs/>
          <w:color w:val="000000"/>
          <w:sz w:val="20"/>
          <w:szCs w:val="20"/>
        </w:rPr>
        <w:t>*57</w:t>
      </w:r>
      <w:r>
        <w:rPr>
          <w:rFonts w:ascii="Times New Roman" w:hAnsi="Times New Roman" w:cs="Times New Roman"/>
          <w:color w:val="000000"/>
          <w:sz w:val="20"/>
          <w:szCs w:val="20"/>
        </w:rPr>
        <w:t xml:space="preserve"> Upon this point there is no diversity of judgment among us. We all think that t</w:t>
      </w:r>
      <w:r>
        <w:rPr>
          <w:rFonts w:ascii="Times New Roman" w:hAnsi="Times New Roman" w:cs="Times New Roman"/>
          <w:color w:val="000000"/>
          <w:sz w:val="20"/>
          <w:szCs w:val="20"/>
        </w:rPr>
        <w:t xml:space="preserve">he law, as adjudicated, ought not to be disturbed, independent of other reasons and authorities suggested in its support.’ </w:t>
      </w:r>
      <w:hyperlink r:id="rId321" w:history="1">
        <w:r>
          <w:rPr>
            <w:rFonts w:ascii="Times New Roman" w:hAnsi="Times New Roman" w:cs="Times New Roman"/>
            <w:color w:val="0E568C"/>
            <w:sz w:val="20"/>
            <w:szCs w:val="20"/>
          </w:rPr>
          <w:t>22 Or. 427, 30 Pac. 154</w:t>
        </w:r>
      </w:hyperlink>
      <w:r>
        <w:rPr>
          <w:rFonts w:ascii="Times New Roman" w:hAnsi="Times New Roman" w:cs="Times New Roman"/>
          <w:color w:val="000000"/>
          <w:sz w:val="20"/>
          <w:szCs w:val="20"/>
        </w:rPr>
        <w:t>.</w:t>
      </w:r>
    </w:p>
    <w:p w14:paraId="3FEB40E5"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By the law of the state of Oregon, therefore, as enacted by its legislature and declared by its highest </w:t>
      </w:r>
      <w:r>
        <w:rPr>
          <w:rFonts w:ascii="Times New Roman" w:hAnsi="Times New Roman" w:cs="Times New Roman"/>
          <w:color w:val="000000"/>
          <w:sz w:val="20"/>
          <w:szCs w:val="20"/>
        </w:rPr>
        <w:t>court, the title in the lands in controversy is in the defendants in error; and, upon the principles recognized and affirmed by a uniform series of recent decisions of this court, above referred to, the law of Oregon governs the case.</w:t>
      </w:r>
    </w:p>
    <w:p w14:paraId="3F2566C3"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conclusions from </w:t>
      </w:r>
      <w:r>
        <w:rPr>
          <w:rFonts w:ascii="Times New Roman" w:hAnsi="Times New Roman" w:cs="Times New Roman"/>
          <w:color w:val="000000"/>
          <w:sz w:val="20"/>
          <w:szCs w:val="20"/>
        </w:rPr>
        <w:t>the considerations and authorities above stated may be summed up as follows:</w:t>
      </w:r>
    </w:p>
    <w:p w14:paraId="18E40AF4"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Lands under tide waters are incapable of cultivation or improvement in the manner of lands above high-water mark. They are of great value to the public for the purposes of commerc</w:t>
      </w:r>
      <w:r>
        <w:rPr>
          <w:rFonts w:ascii="Times New Roman" w:hAnsi="Times New Roman" w:cs="Times New Roman"/>
          <w:color w:val="000000"/>
          <w:sz w:val="20"/>
          <w:szCs w:val="20"/>
        </w:rPr>
        <w:t>e, navigation, and fishery. Their improvement by individuals, when permitted, is incidental or subordinate to the public use and right. Therefore, the title and the control of them are vested in the sovereign, for the benefit of the whole people.</w:t>
      </w:r>
    </w:p>
    <w:p w14:paraId="7F84EA62"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At common</w:t>
      </w:r>
      <w:r>
        <w:rPr>
          <w:rFonts w:ascii="Times New Roman" w:hAnsi="Times New Roman" w:cs="Times New Roman"/>
          <w:color w:val="000000"/>
          <w:sz w:val="20"/>
          <w:szCs w:val="20"/>
        </w:rPr>
        <w:t xml:space="preserve"> law, the title and the dominion in lands flowed by the tide were in the king for the benefit of the nation. Upon the settlement of the colonies, like rights passed to the grantees in the royal charters, in trust for the communities to be established. Upon</w:t>
      </w:r>
      <w:r>
        <w:rPr>
          <w:rFonts w:ascii="Times New Roman" w:hAnsi="Times New Roman" w:cs="Times New Roman"/>
          <w:color w:val="000000"/>
          <w:sz w:val="20"/>
          <w:szCs w:val="20"/>
        </w:rPr>
        <w:t xml:space="preserve"> the American Revolution, these rights, charged with a like trust, were vested in the original states within their respective borders, subject to the rights surrendered by the constitution to the United States.</w:t>
      </w:r>
    </w:p>
    <w:p w14:paraId="2920B733"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Upon the acquisition of a territory by the Un</w:t>
      </w:r>
      <w:r>
        <w:rPr>
          <w:rFonts w:ascii="Times New Roman" w:hAnsi="Times New Roman" w:cs="Times New Roman"/>
          <w:color w:val="000000"/>
          <w:sz w:val="20"/>
          <w:szCs w:val="20"/>
        </w:rPr>
        <w:t>ited States, whether by cession from one of the states, or by treaty with a foreign country, or by discovery and settlement, the same title and dominion passed to the United States, for the benefit of the whole people, and in trust for the several states t</w:t>
      </w:r>
      <w:r>
        <w:rPr>
          <w:rFonts w:ascii="Times New Roman" w:hAnsi="Times New Roman" w:cs="Times New Roman"/>
          <w:color w:val="000000"/>
          <w:sz w:val="20"/>
          <w:szCs w:val="20"/>
        </w:rPr>
        <w:t>o be ultimately created out of the territory.</w:t>
      </w:r>
    </w:p>
    <w:p w14:paraId="6720F445"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new states admitted into the Union since the adoption of the constitution have the same rights as the original states in the tide waters, and in the lands under them, </w:t>
      </w:r>
      <w:r>
        <w:rPr>
          <w:rFonts w:ascii="Times New Roman" w:hAnsi="Times New Roman" w:cs="Times New Roman"/>
          <w:color w:val="000000"/>
          <w:sz w:val="20"/>
          <w:szCs w:val="20"/>
        </w:rPr>
        <w:t xml:space="preserve">within their respective jurisdictions. The title and rights of riparian or </w:t>
      </w:r>
      <w:bookmarkStart w:id="123" w:name="co_pp_sp_780_58_1"/>
      <w:bookmarkEnd w:id="123"/>
      <w:r>
        <w:rPr>
          <w:rFonts w:ascii="Times New Roman" w:hAnsi="Times New Roman" w:cs="Times New Roman"/>
          <w:b/>
          <w:bCs/>
          <w:color w:val="000000"/>
          <w:sz w:val="20"/>
          <w:szCs w:val="20"/>
        </w:rPr>
        <w:t>*58</w:t>
      </w:r>
      <w:r>
        <w:rPr>
          <w:rFonts w:ascii="Times New Roman" w:hAnsi="Times New Roman" w:cs="Times New Roman"/>
          <w:color w:val="000000"/>
          <w:sz w:val="20"/>
          <w:szCs w:val="20"/>
        </w:rPr>
        <w:t xml:space="preserve"> littoral proprietors in the soil below high-water mark, therefore, are governed by the laws of the several states, subject to the rights granted to the United States by the constitution.</w:t>
      </w:r>
    </w:p>
    <w:p w14:paraId="7647E59D"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United States, while they hold the co</w:t>
      </w:r>
      <w:r>
        <w:rPr>
          <w:rFonts w:ascii="Times New Roman" w:hAnsi="Times New Roman" w:cs="Times New Roman"/>
          <w:color w:val="000000"/>
          <w:sz w:val="20"/>
          <w:szCs w:val="20"/>
        </w:rPr>
        <w:t>untry as a territory, having all the powers both of national and of municipal government, may grant, for appropriate purposes, titles or rights in the soil below high-water mark of tide waters. But they have never done so by general laws, and, unless in so</w:t>
      </w:r>
      <w:r>
        <w:rPr>
          <w:rFonts w:ascii="Times New Roman" w:hAnsi="Times New Roman" w:cs="Times New Roman"/>
          <w:color w:val="000000"/>
          <w:sz w:val="20"/>
          <w:szCs w:val="20"/>
        </w:rPr>
        <w:t xml:space="preserve">me case of international duty or public exigency, have acted upon the policy, as most in accordance with the interest of the people and with the object for which the territories were acquired, of leaving the administration and disposition of the sovereign </w:t>
      </w:r>
      <w:r>
        <w:rPr>
          <w:rFonts w:ascii="Times New Roman" w:hAnsi="Times New Roman" w:cs="Times New Roman"/>
          <w:color w:val="000000"/>
          <w:sz w:val="20"/>
          <w:szCs w:val="20"/>
        </w:rPr>
        <w:t xml:space="preserve">rights in </w:t>
      </w:r>
      <w:bookmarkStart w:id="124" w:name="co_pp_sp_708_570_1"/>
      <w:bookmarkEnd w:id="124"/>
      <w:r>
        <w:rPr>
          <w:rFonts w:ascii="Times New Roman" w:hAnsi="Times New Roman" w:cs="Times New Roman"/>
          <w:b/>
          <w:bCs/>
          <w:color w:val="000000"/>
          <w:sz w:val="20"/>
          <w:szCs w:val="20"/>
        </w:rPr>
        <w:t>**570</w:t>
      </w:r>
      <w:r>
        <w:rPr>
          <w:rFonts w:ascii="Times New Roman" w:hAnsi="Times New Roman" w:cs="Times New Roman"/>
          <w:color w:val="000000"/>
          <w:sz w:val="20"/>
          <w:szCs w:val="20"/>
        </w:rPr>
        <w:t xml:space="preserve"> navigable waters, and in the soil under them, to the control of the states, respectively, when organized and admitted into the Union.</w:t>
      </w:r>
    </w:p>
    <w:p w14:paraId="3F409D1D"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Grants by congress of portions of the public lands within a territory </w:t>
      </w:r>
      <w:r>
        <w:rPr>
          <w:rFonts w:ascii="Times New Roman" w:hAnsi="Times New Roman" w:cs="Times New Roman"/>
          <w:color w:val="000000"/>
          <w:sz w:val="20"/>
          <w:szCs w:val="20"/>
        </w:rPr>
        <w:t>to settlers thereon, though bordering on or bounded by navigable waters, convey, of their own force, no title or right below high-water mark, and do not impair the title and dominion of the future state, when created, but leave the question of the use of t</w:t>
      </w:r>
      <w:r>
        <w:rPr>
          <w:rFonts w:ascii="Times New Roman" w:hAnsi="Times New Roman" w:cs="Times New Roman"/>
          <w:color w:val="000000"/>
          <w:sz w:val="20"/>
          <w:szCs w:val="20"/>
        </w:rPr>
        <w:t>he shores by the owners of uplands to the sovereign control of each state, subject only to the rights vested by the constitution in the United States.</w:t>
      </w:r>
    </w:p>
    <w:p w14:paraId="2CD83CB9"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donation land claim, bounded by the Columbia river, upon which the plaintiff in error relies, include</w:t>
      </w:r>
      <w:r>
        <w:rPr>
          <w:rFonts w:ascii="Times New Roman" w:hAnsi="Times New Roman" w:cs="Times New Roman"/>
          <w:color w:val="000000"/>
          <w:sz w:val="20"/>
          <w:szCs w:val="20"/>
        </w:rPr>
        <w:t>s no title or right in the land below high-water mark; and the statutes of Oregon, under which the defendants in error hold, are a constitutional and legal exercise by the state of Oregon of its dominion over the lands under navigable waters.</w:t>
      </w:r>
    </w:p>
    <w:p w14:paraId="7E9E6137" w14:textId="77777777" w:rsidR="00000000" w:rsidRDefault="00860A9F">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Judgment affi</w:t>
      </w:r>
      <w:r>
        <w:rPr>
          <w:rFonts w:ascii="Times New Roman" w:hAnsi="Times New Roman" w:cs="Times New Roman"/>
          <w:color w:val="000000"/>
          <w:sz w:val="20"/>
          <w:szCs w:val="20"/>
        </w:rPr>
        <w:t>rmed.</w:t>
      </w:r>
    </w:p>
    <w:p w14:paraId="1D047D49" w14:textId="77777777" w:rsidR="00000000" w:rsidRDefault="00860A9F">
      <w:pPr>
        <w:widowControl w:val="0"/>
        <w:autoSpaceDE w:val="0"/>
        <w:autoSpaceDN w:val="0"/>
        <w:adjustRightInd w:val="0"/>
        <w:spacing w:before="400" w:after="200" w:line="240" w:lineRule="auto"/>
        <w:jc w:val="both"/>
        <w:rPr>
          <w:rFonts w:ascii="Times New Roman" w:hAnsi="Times New Roman" w:cs="Times New Roman"/>
          <w:b/>
          <w:bCs/>
          <w:color w:val="212121"/>
          <w:sz w:val="20"/>
          <w:szCs w:val="20"/>
        </w:rPr>
      </w:pPr>
      <w:bookmarkStart w:id="125" w:name="co_allCitations_1"/>
      <w:bookmarkEnd w:id="125"/>
      <w:r>
        <w:rPr>
          <w:rFonts w:ascii="Times New Roman" w:hAnsi="Times New Roman" w:cs="Times New Roman"/>
          <w:b/>
          <w:bCs/>
          <w:color w:val="212121"/>
          <w:sz w:val="20"/>
          <w:szCs w:val="20"/>
        </w:rPr>
        <w:t>All Citations</w:t>
      </w:r>
    </w:p>
    <w:p w14:paraId="50470833" w14:textId="77777777" w:rsidR="00000000" w:rsidRDefault="00860A9F">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152 U.S. 1, 14 S.Ct. 548, 38 L.Ed. 331</w:t>
      </w:r>
    </w:p>
    <w:p w14:paraId="50126C96" w14:textId="77777777" w:rsidR="00000000" w:rsidRDefault="00860A9F">
      <w:pPr>
        <w:widowControl w:val="0"/>
        <w:autoSpaceDE w:val="0"/>
        <w:autoSpaceDN w:val="0"/>
        <w:adjustRightInd w:val="0"/>
        <w:spacing w:after="0" w:line="240" w:lineRule="auto"/>
        <w:rPr>
          <w:rFonts w:ascii="sans-serif" w:hAnsi="sans-serif" w:cs="sans-serif"/>
          <w:color w:val="000000"/>
          <w:sz w:val="24"/>
          <w:szCs w:val="24"/>
        </w:rPr>
      </w:pPr>
    </w:p>
    <w:p w14:paraId="6DDC8B15" w14:textId="77777777" w:rsidR="00000000" w:rsidRDefault="00860A9F">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14:paraId="576F8711" w14:textId="77777777">
        <w:tblPrEx>
          <w:tblCellMar>
            <w:top w:w="0" w:type="dxa"/>
            <w:left w:w="0" w:type="dxa"/>
            <w:bottom w:w="0" w:type="dxa"/>
            <w:right w:w="0" w:type="dxa"/>
          </w:tblCellMar>
        </w:tblPrEx>
        <w:tc>
          <w:tcPr>
            <w:tcW w:w="10080" w:type="dxa"/>
            <w:gridSpan w:val="2"/>
            <w:tcBorders>
              <w:top w:val="nil"/>
              <w:left w:val="nil"/>
              <w:bottom w:val="nil"/>
              <w:right w:val="nil"/>
            </w:tcBorders>
            <w:tcMar>
              <w:bottom w:w="400" w:type="dxa"/>
            </w:tcMar>
          </w:tcPr>
          <w:p w14:paraId="40D0A79B" w14:textId="77777777" w:rsidR="00000000" w:rsidRDefault="00860A9F">
            <w:pPr>
              <w:widowControl w:val="0"/>
              <w:autoSpaceDE w:val="0"/>
              <w:autoSpaceDN w:val="0"/>
              <w:adjustRightInd w:val="0"/>
              <w:spacing w:after="0" w:line="240" w:lineRule="auto"/>
              <w:jc w:val="center"/>
              <w:rPr>
                <w:rFonts w:ascii="sans-serif" w:hAnsi="sans-serif" w:cs="sans-serif"/>
                <w:b/>
                <w:bCs/>
                <w:color w:val="000000"/>
              </w:rPr>
            </w:pPr>
            <w:r>
              <w:rPr>
                <w:rFonts w:ascii="sans-serif" w:hAnsi="sans-serif" w:cs="sans-serif"/>
                <w:b/>
                <w:bCs/>
                <w:color w:val="000000"/>
              </w:rPr>
              <w:t>Footnotes</w:t>
            </w:r>
          </w:p>
          <w:p w14:paraId="1FBAAC45" w14:textId="77777777" w:rsidR="00000000" w:rsidRDefault="00860A9F">
            <w:pPr>
              <w:widowControl w:val="0"/>
              <w:autoSpaceDE w:val="0"/>
              <w:autoSpaceDN w:val="0"/>
              <w:adjustRightInd w:val="0"/>
              <w:spacing w:after="0" w:line="240" w:lineRule="auto"/>
              <w:jc w:val="center"/>
              <w:rPr>
                <w:rFonts w:ascii="sans-serif" w:hAnsi="sans-serif" w:cs="sans-serif"/>
                <w:b/>
                <w:bCs/>
                <w:color w:val="000000"/>
              </w:rPr>
            </w:pPr>
          </w:p>
        </w:tc>
      </w:tr>
      <w:bookmarkStart w:id="126" w:name="co_footnote_B00111894139328_1"/>
      <w:bookmarkEnd w:id="126"/>
      <w:tr w:rsidR="00000000" w14:paraId="0B597632" w14:textId="77777777">
        <w:tblPrEx>
          <w:tblCellMar>
            <w:top w:w="0" w:type="dxa"/>
            <w:left w:w="0" w:type="dxa"/>
            <w:bottom w:w="0" w:type="dxa"/>
            <w:right w:w="0" w:type="dxa"/>
          </w:tblCellMar>
        </w:tblPrEx>
        <w:tc>
          <w:tcPr>
            <w:tcW w:w="600" w:type="dxa"/>
            <w:tcBorders>
              <w:top w:val="nil"/>
              <w:left w:val="nil"/>
              <w:bottom w:val="nil"/>
              <w:right w:val="nil"/>
            </w:tcBorders>
          </w:tcPr>
          <w:p w14:paraId="6C9D7343" w14:textId="77777777" w:rsidR="00000000" w:rsidRDefault="00860A9F">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"#co_fnRef_B00111894139328_ID0EEDAC_1" </w:instrText>
            </w:r>
            <w:r w:rsidR="00DD327C">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w:t>
            </w:r>
            <w:r>
              <w:rPr>
                <w:rFonts w:ascii="sans-serif" w:hAnsi="sans-serif" w:cs="sans-serif"/>
                <w:color w:val="000000"/>
                <w:sz w:val="20"/>
                <w:szCs w:val="20"/>
              </w:rPr>
              <w:fldChar w:fldCharType="end"/>
            </w:r>
          </w:p>
          <w:p w14:paraId="6F5BB43E" w14:textId="77777777" w:rsidR="00000000" w:rsidRDefault="00860A9F">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C1EA5BC" w14:textId="77777777" w:rsidR="00000000" w:rsidRDefault="00860A9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color w:val="000000"/>
                <w:sz w:val="20"/>
                <w:szCs w:val="20"/>
              </w:rPr>
              <w:t>An act to provide for the sale of tide and overflowed lands on the sea shore and coast.</w:t>
            </w:r>
          </w:p>
          <w:p w14:paraId="2EC8F6D6" w14:textId="77777777" w:rsidR="00000000" w:rsidRDefault="00860A9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color w:val="000000"/>
                <w:sz w:val="20"/>
                <w:szCs w:val="20"/>
              </w:rPr>
              <w:t>Whereas, in many of the bays, harbors and inlets on the sea coast of this state, the sea is annually encroaching upon the land, washing away the shores and shoaling such bays, harbors and inlets; and</w:t>
            </w:r>
          </w:p>
          <w:p w14:paraId="6EB24BE7" w14:textId="77777777" w:rsidR="00000000" w:rsidRDefault="00860A9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color w:val="000000"/>
                <w:sz w:val="20"/>
                <w:szCs w:val="20"/>
              </w:rPr>
              <w:t>Whereas such encroachments can be prevented only at gre</w:t>
            </w:r>
            <w:r>
              <w:rPr>
                <w:rFonts w:ascii="sans-serif" w:hAnsi="sans-serif" w:cs="sans-serif"/>
                <w:color w:val="000000"/>
                <w:sz w:val="20"/>
                <w:szCs w:val="20"/>
              </w:rPr>
              <w:t>at expense, and by occupying and placing improvements upon the tide and overflowed lands belonging to the state; and</w:t>
            </w:r>
          </w:p>
          <w:p w14:paraId="4916C6CB" w14:textId="77777777" w:rsidR="00000000" w:rsidRDefault="00860A9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color w:val="000000"/>
                <w:sz w:val="20"/>
                <w:szCs w:val="20"/>
              </w:rPr>
              <w:t xml:space="preserve">Whereas it is desirable that facilities and encouragement should be offered to the owners of the soil abutting upon </w:t>
            </w:r>
            <w:r>
              <w:rPr>
                <w:rFonts w:ascii="sans-serif" w:hAnsi="sans-serif" w:cs="sans-serif"/>
                <w:color w:val="000000"/>
                <w:sz w:val="20"/>
                <w:szCs w:val="20"/>
              </w:rPr>
              <w:lastRenderedPageBreak/>
              <w:t>the coast in such bays</w:t>
            </w:r>
            <w:r>
              <w:rPr>
                <w:rFonts w:ascii="sans-serif" w:hAnsi="sans-serif" w:cs="sans-serif"/>
                <w:color w:val="000000"/>
                <w:sz w:val="20"/>
                <w:szCs w:val="20"/>
              </w:rPr>
              <w:t>, harbors and inlets to make improvements and expenditures that will stay such encroachments;</w:t>
            </w:r>
          </w:p>
          <w:p w14:paraId="09D5268D" w14:textId="77777777" w:rsidR="00000000" w:rsidRDefault="00860A9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color w:val="000000"/>
                <w:sz w:val="20"/>
                <w:szCs w:val="20"/>
              </w:rPr>
              <w:t>Therefore, be it enacted by the legislative assembly of the state of Oregon:</w:t>
            </w:r>
          </w:p>
          <w:p w14:paraId="5134A9AA" w14:textId="77777777" w:rsidR="00000000" w:rsidRDefault="00860A9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color w:val="000000"/>
                <w:sz w:val="20"/>
                <w:szCs w:val="20"/>
              </w:rPr>
              <w:t>Section 1. That the owner or owners of any land abutting or fronting upon or bounde</w:t>
            </w:r>
            <w:r>
              <w:rPr>
                <w:rFonts w:ascii="sans-serif" w:hAnsi="sans-serif" w:cs="sans-serif"/>
                <w:color w:val="000000"/>
                <w:sz w:val="20"/>
                <w:szCs w:val="20"/>
              </w:rPr>
              <w:t xml:space="preserve">d by the shore </w:t>
            </w:r>
            <w:r>
              <w:rPr>
                <w:rFonts w:ascii="sans-serif" w:hAnsi="sans-serif" w:cs="sans-serif"/>
                <w:i/>
                <w:iCs/>
                <w:color w:val="000000"/>
                <w:sz w:val="20"/>
                <w:szCs w:val="20"/>
              </w:rPr>
              <w:t>of the Pacific Ocean, or</w:t>
            </w:r>
            <w:r>
              <w:rPr>
                <w:rFonts w:ascii="sans-serif" w:hAnsi="sans-serif" w:cs="sans-serif"/>
                <w:color w:val="000000"/>
                <w:sz w:val="20"/>
                <w:szCs w:val="20"/>
              </w:rPr>
              <w:t xml:space="preserve"> of any bay, harbor or inlet [on the sea coast of this state] </w:t>
            </w:r>
            <w:r>
              <w:rPr>
                <w:rFonts w:ascii="sans-serif" w:hAnsi="sans-serif" w:cs="sans-serif"/>
                <w:i/>
                <w:iCs/>
                <w:color w:val="000000"/>
                <w:sz w:val="20"/>
                <w:szCs w:val="20"/>
              </w:rPr>
              <w:t>of the same, and rivers and their bays, in which the tide ebbs and flows, within this state</w:t>
            </w:r>
            <w:r>
              <w:rPr>
                <w:rFonts w:ascii="sans-serif" w:hAnsi="sans-serif" w:cs="sans-serif"/>
                <w:color w:val="000000"/>
                <w:sz w:val="20"/>
                <w:szCs w:val="20"/>
              </w:rPr>
              <w:t>, shall have the right to purchase [from the state] all the tide</w:t>
            </w:r>
            <w:r>
              <w:rPr>
                <w:rFonts w:ascii="sans-serif" w:hAnsi="sans-serif" w:cs="sans-serif"/>
                <w:color w:val="000000"/>
                <w:sz w:val="20"/>
                <w:szCs w:val="20"/>
              </w:rPr>
              <w:t xml:space="preserve"> land belonging to [the] </w:t>
            </w:r>
            <w:r>
              <w:rPr>
                <w:rFonts w:ascii="sans-serif" w:hAnsi="sans-serif" w:cs="sans-serif"/>
                <w:i/>
                <w:iCs/>
                <w:color w:val="000000"/>
                <w:sz w:val="20"/>
                <w:szCs w:val="20"/>
              </w:rPr>
              <w:t>this</w:t>
            </w:r>
            <w:r>
              <w:rPr>
                <w:rFonts w:ascii="sans-serif" w:hAnsi="sans-serif" w:cs="sans-serif"/>
                <w:color w:val="000000"/>
                <w:sz w:val="20"/>
                <w:szCs w:val="20"/>
              </w:rPr>
              <w:t xml:space="preserve"> state in front of [such owner or owners] </w:t>
            </w:r>
            <w:r>
              <w:rPr>
                <w:rFonts w:ascii="sans-serif" w:hAnsi="sans-serif" w:cs="sans-serif"/>
                <w:i/>
                <w:iCs/>
                <w:color w:val="000000"/>
                <w:sz w:val="20"/>
                <w:szCs w:val="20"/>
              </w:rPr>
              <w:t>the lands so owned:</w:t>
            </w:r>
            <w:r>
              <w:rPr>
                <w:rFonts w:ascii="sans-serif" w:hAnsi="sans-serif" w:cs="sans-serif"/>
                <w:color w:val="000000"/>
                <w:sz w:val="20"/>
                <w:szCs w:val="20"/>
              </w:rPr>
              <w:t xml:space="preserve"> Provided, that if valuable improvements have been made upon any of the tide lands of this state before the title to the land on the shore shall have passed from the </w:t>
            </w:r>
            <w:r>
              <w:rPr>
                <w:rFonts w:ascii="sans-serif" w:hAnsi="sans-serif" w:cs="sans-serif"/>
                <w:color w:val="000000"/>
                <w:sz w:val="20"/>
                <w:szCs w:val="20"/>
              </w:rPr>
              <w:t xml:space="preserve">United States, the owner of such improvements shall have the exclusive right to purchase the lands so improved, extending to low water mark, for a period of [one year] </w:t>
            </w:r>
            <w:r>
              <w:rPr>
                <w:rFonts w:ascii="sans-serif" w:hAnsi="sans-serif" w:cs="sans-serif"/>
                <w:i/>
                <w:iCs/>
                <w:color w:val="000000"/>
                <w:sz w:val="20"/>
                <w:szCs w:val="20"/>
              </w:rPr>
              <w:t>three years</w:t>
            </w:r>
            <w:r>
              <w:rPr>
                <w:rFonts w:ascii="sans-serif" w:hAnsi="sans-serif" w:cs="sans-serif"/>
                <w:color w:val="000000"/>
                <w:sz w:val="20"/>
                <w:szCs w:val="20"/>
              </w:rPr>
              <w:t xml:space="preserve"> from the approval of [this act] </w:t>
            </w:r>
            <w:r>
              <w:rPr>
                <w:rFonts w:ascii="sans-serif" w:hAnsi="sans-serif" w:cs="sans-serif"/>
                <w:i/>
                <w:iCs/>
                <w:color w:val="000000"/>
                <w:sz w:val="20"/>
                <w:szCs w:val="20"/>
              </w:rPr>
              <w:t>the act to which this is amendatory: Provide</w:t>
            </w:r>
            <w:r>
              <w:rPr>
                <w:rFonts w:ascii="sans-serif" w:hAnsi="sans-serif" w:cs="sans-serif"/>
                <w:i/>
                <w:iCs/>
                <w:color w:val="000000"/>
                <w:sz w:val="20"/>
                <w:szCs w:val="20"/>
              </w:rPr>
              <w:t>d, further, that the Willamette river shall not be deemed a river in which the tide ebbs and flows, within the meaning of this act, or of the act to which this act is amendatory; and the title of this state to any tide or overflowed lands upon said Willame</w:t>
            </w:r>
            <w:r>
              <w:rPr>
                <w:rFonts w:ascii="sans-serif" w:hAnsi="sans-serif" w:cs="sans-serif"/>
                <w:i/>
                <w:iCs/>
                <w:color w:val="000000"/>
                <w:sz w:val="20"/>
                <w:szCs w:val="20"/>
              </w:rPr>
              <w:t>tte river is hereby granted and confirmed to the owners of the adjacent lands, or, when any such tide or overflowed lands have been sold, then in that case to the purchaser or purchasers of such tide or overflowed lands from such owner of such adjacent lan</w:t>
            </w:r>
            <w:r>
              <w:rPr>
                <w:rFonts w:ascii="sans-serif" w:hAnsi="sans-serif" w:cs="sans-serif"/>
                <w:i/>
                <w:iCs/>
                <w:color w:val="000000"/>
                <w:sz w:val="20"/>
                <w:szCs w:val="20"/>
              </w:rPr>
              <w:t>ds, or some previous owner thereof, as the case may be</w:t>
            </w:r>
            <w:r>
              <w:rPr>
                <w:rFonts w:ascii="sans-serif" w:hAnsi="sans-serif" w:cs="sans-serif"/>
                <w:color w:val="000000"/>
                <w:sz w:val="20"/>
                <w:szCs w:val="20"/>
              </w:rPr>
              <w:t>.</w:t>
            </w:r>
          </w:p>
          <w:p w14:paraId="6C5DD2AB" w14:textId="77777777" w:rsidR="00000000" w:rsidRDefault="00860A9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color w:val="000000"/>
                <w:sz w:val="20"/>
                <w:szCs w:val="20"/>
              </w:rPr>
              <w:t>Sec. 2. The officers of this state, who now are or who may hereafter be authorized to dispose of the school lands belonging to this state, are authorized, empowered and directed to sell such tide lan</w:t>
            </w:r>
            <w:r>
              <w:rPr>
                <w:rFonts w:ascii="sans-serif" w:hAnsi="sans-serif" w:cs="sans-serif"/>
                <w:color w:val="000000"/>
                <w:sz w:val="20"/>
                <w:szCs w:val="20"/>
              </w:rPr>
              <w:t xml:space="preserve">ds, upon proper application to purchase by parties hereby authorized to purchase; and all such tide lands shall be sold, and the money resulting from such sale shall be distributed, in accordance with the laws of this state, which now are or may hereafter </w:t>
            </w:r>
            <w:r>
              <w:rPr>
                <w:rFonts w:ascii="sans-serif" w:hAnsi="sans-serif" w:cs="sans-serif"/>
                <w:color w:val="000000"/>
                <w:sz w:val="20"/>
                <w:szCs w:val="20"/>
              </w:rPr>
              <w:t>be in force respecting the sale of the school lands of this state: Provided, that in the certificates of sale and patents for such lands the same shall be described as _____ acres of tide land, or land under water belonging to this state, in front of the f</w:t>
            </w:r>
            <w:r>
              <w:rPr>
                <w:rFonts w:ascii="sans-serif" w:hAnsi="sans-serif" w:cs="sans-serif"/>
                <w:color w:val="000000"/>
                <w:sz w:val="20"/>
                <w:szCs w:val="20"/>
              </w:rPr>
              <w:t>ollowing described premises. (Here describe by legal subdivisions the lands in front of which said tide lands are located.)</w:t>
            </w:r>
          </w:p>
          <w:p w14:paraId="6667EA3F" w14:textId="77777777" w:rsidR="00000000" w:rsidRDefault="00860A9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color w:val="000000"/>
                <w:sz w:val="20"/>
                <w:szCs w:val="20"/>
              </w:rPr>
              <w:t>Sec. 3. Every applicant for the purchase of tide land, under section 1 of this act, shall, with his application, present to the off</w:t>
            </w:r>
            <w:r>
              <w:rPr>
                <w:rFonts w:ascii="sans-serif" w:hAnsi="sans-serif" w:cs="sans-serif"/>
                <w:color w:val="000000"/>
                <w:sz w:val="20"/>
                <w:szCs w:val="20"/>
              </w:rPr>
              <w:t xml:space="preserve">icer or officers who are or shall be authorized to sell such lands, the evidences of his title to land which abuts or fronts upon or is bounded by such tide lands; and before making such sale such officer or officers shall be satisfied that such applicant </w:t>
            </w:r>
            <w:r>
              <w:rPr>
                <w:rFonts w:ascii="sans-serif" w:hAnsi="sans-serif" w:cs="sans-serif"/>
                <w:color w:val="000000"/>
                <w:sz w:val="20"/>
                <w:szCs w:val="20"/>
              </w:rPr>
              <w:t>is the owner of such lands so fronting, abutting or bounded as aforesaid.</w:t>
            </w:r>
          </w:p>
          <w:p w14:paraId="3B92641B" w14:textId="77777777" w:rsidR="00000000" w:rsidRDefault="00860A9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color w:val="000000"/>
                <w:sz w:val="20"/>
                <w:szCs w:val="20"/>
              </w:rPr>
              <w:t>Sec. 4. The value of such tide lands shall be appraised at a certain sum per acre of the same, and such appraisal shall not value such lands at less than $1.25 for each acre of such</w:t>
            </w:r>
            <w:r>
              <w:rPr>
                <w:rFonts w:ascii="sans-serif" w:hAnsi="sans-serif" w:cs="sans-serif"/>
                <w:color w:val="000000"/>
                <w:sz w:val="20"/>
                <w:szCs w:val="20"/>
              </w:rPr>
              <w:t xml:space="preserve"> land: Provided, the board having in charge the sale of said lands shall have power to set aside any appraisement on evidence taken of the true value of the same, and shall make another and true appraisement based on such evidence.</w:t>
            </w:r>
          </w:p>
          <w:p w14:paraId="7A1724E4" w14:textId="77777777" w:rsidR="00000000" w:rsidRDefault="00860A9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color w:val="000000"/>
                <w:sz w:val="20"/>
                <w:szCs w:val="20"/>
              </w:rPr>
              <w:t>Sec. 5. If any person o</w:t>
            </w:r>
            <w:r>
              <w:rPr>
                <w:rFonts w:ascii="sans-serif" w:hAnsi="sans-serif" w:cs="sans-serif"/>
                <w:color w:val="000000"/>
                <w:sz w:val="20"/>
                <w:szCs w:val="20"/>
              </w:rPr>
              <w:t xml:space="preserve">f persons who, at the passage of [this act] </w:t>
            </w:r>
            <w:r>
              <w:rPr>
                <w:rFonts w:ascii="sans-serif" w:hAnsi="sans-serif" w:cs="sans-serif"/>
                <w:i/>
                <w:iCs/>
                <w:color w:val="000000"/>
                <w:sz w:val="20"/>
                <w:szCs w:val="20"/>
              </w:rPr>
              <w:t>the act of which this is amendatory</w:t>
            </w:r>
            <w:r>
              <w:rPr>
                <w:rFonts w:ascii="sans-serif" w:hAnsi="sans-serif" w:cs="sans-serif"/>
                <w:color w:val="000000"/>
                <w:sz w:val="20"/>
                <w:szCs w:val="20"/>
              </w:rPr>
              <w:t xml:space="preserve"> [shall be] </w:t>
            </w:r>
            <w:r>
              <w:rPr>
                <w:rFonts w:ascii="sans-serif" w:hAnsi="sans-serif" w:cs="sans-serif"/>
                <w:i/>
                <w:iCs/>
                <w:color w:val="000000"/>
                <w:sz w:val="20"/>
                <w:szCs w:val="20"/>
              </w:rPr>
              <w:t>were</w:t>
            </w:r>
            <w:r>
              <w:rPr>
                <w:rFonts w:ascii="sans-serif" w:hAnsi="sans-serif" w:cs="sans-serif"/>
                <w:color w:val="000000"/>
                <w:sz w:val="20"/>
                <w:szCs w:val="20"/>
              </w:rPr>
              <w:t xml:space="preserve"> entitled [under section 1 thereof] to purchase any tide lands </w:t>
            </w:r>
            <w:r>
              <w:rPr>
                <w:rFonts w:ascii="sans-serif" w:hAnsi="sans-serif" w:cs="sans-serif"/>
                <w:i/>
                <w:iCs/>
                <w:color w:val="000000"/>
                <w:sz w:val="20"/>
                <w:szCs w:val="20"/>
              </w:rPr>
              <w:t>under the provisions of section 1 thereof</w:t>
            </w:r>
            <w:r>
              <w:rPr>
                <w:rFonts w:ascii="sans-serif" w:hAnsi="sans-serif" w:cs="sans-serif"/>
                <w:color w:val="000000"/>
                <w:sz w:val="20"/>
                <w:szCs w:val="20"/>
              </w:rPr>
              <w:t xml:space="preserve"> shall not, [within twelve months from the passage of thi</w:t>
            </w:r>
            <w:r>
              <w:rPr>
                <w:rFonts w:ascii="sans-serif" w:hAnsi="sans-serif" w:cs="sans-serif"/>
                <w:color w:val="000000"/>
                <w:sz w:val="20"/>
                <w:szCs w:val="20"/>
              </w:rPr>
              <w:t xml:space="preserve">s act, make application to purchase such tide lands,] </w:t>
            </w:r>
            <w:r>
              <w:rPr>
                <w:rFonts w:ascii="sans-serif" w:hAnsi="sans-serif" w:cs="sans-serif"/>
                <w:i/>
                <w:iCs/>
                <w:color w:val="000000"/>
                <w:sz w:val="20"/>
                <w:szCs w:val="20"/>
              </w:rPr>
              <w:t>have applied for the same within three years from the passage of said act</w:t>
            </w:r>
            <w:r>
              <w:rPr>
                <w:rFonts w:ascii="sans-serif" w:hAnsi="sans-serif" w:cs="sans-serif"/>
                <w:color w:val="000000"/>
                <w:sz w:val="20"/>
                <w:szCs w:val="20"/>
              </w:rPr>
              <w:t xml:space="preserve">, or, having made such application, shall have failed to prosecute the same, as provided by law, then such [lands] </w:t>
            </w:r>
            <w:r>
              <w:rPr>
                <w:rFonts w:ascii="sans-serif" w:hAnsi="sans-serif" w:cs="sans-serif"/>
                <w:i/>
                <w:iCs/>
                <w:color w:val="000000"/>
                <w:sz w:val="20"/>
                <w:szCs w:val="20"/>
              </w:rPr>
              <w:t>land</w:t>
            </w:r>
            <w:r>
              <w:rPr>
                <w:rFonts w:ascii="sans-serif" w:hAnsi="sans-serif" w:cs="sans-serif"/>
                <w:color w:val="000000"/>
                <w:sz w:val="20"/>
                <w:szCs w:val="20"/>
              </w:rPr>
              <w:t xml:space="preserve"> shall be </w:t>
            </w:r>
            <w:r>
              <w:rPr>
                <w:rFonts w:ascii="sans-serif" w:hAnsi="sans-serif" w:cs="sans-serif"/>
                <w:color w:val="000000"/>
                <w:sz w:val="20"/>
                <w:szCs w:val="20"/>
              </w:rPr>
              <w:t xml:space="preserve">open to purchase by any other person who is a citizen and resident of the state of Oregon: Provided, that </w:t>
            </w:r>
            <w:r>
              <w:rPr>
                <w:rFonts w:ascii="sans-serif" w:hAnsi="sans-serif" w:cs="sans-serif"/>
                <w:i/>
                <w:iCs/>
                <w:color w:val="000000"/>
                <w:sz w:val="20"/>
                <w:szCs w:val="20"/>
              </w:rPr>
              <w:t>when any application shall be made for the purchase of any such tide land by any person or persons other than the owner or owners of the land adjacent</w:t>
            </w:r>
            <w:r>
              <w:rPr>
                <w:rFonts w:ascii="sans-serif" w:hAnsi="sans-serif" w:cs="sans-serif"/>
                <w:i/>
                <w:iCs/>
                <w:color w:val="000000"/>
                <w:sz w:val="20"/>
                <w:szCs w:val="20"/>
              </w:rPr>
              <w:t xml:space="preserve"> to such tide lands, or the purchaser or purchasers of such tide lands from such owner of adjacent lands, or some previous owner thereof, notice shall be given by said board to the owner or owners of such adjacent lands, and to any parties who are in posse</w:t>
            </w:r>
            <w:r>
              <w:rPr>
                <w:rFonts w:ascii="sans-serif" w:hAnsi="sans-serif" w:cs="sans-serif"/>
                <w:i/>
                <w:iCs/>
                <w:color w:val="000000"/>
                <w:sz w:val="20"/>
                <w:szCs w:val="20"/>
              </w:rPr>
              <w:t>ssion of, or who shall have improved such tide lands in any manner, and such owner or owners of such adjacent lands, or the person in possession of such tide lands by purchase from such owner of such adjacent lands, or any previous owner thereof, or who sh</w:t>
            </w:r>
            <w:r>
              <w:rPr>
                <w:rFonts w:ascii="sans-serif" w:hAnsi="sans-serif" w:cs="sans-serif"/>
                <w:i/>
                <w:iCs/>
                <w:color w:val="000000"/>
                <w:sz w:val="20"/>
                <w:szCs w:val="20"/>
              </w:rPr>
              <w:t xml:space="preserve">all have improved the same, shall have sixty days after service of such notice to make application for the purchase of such tide lands, and such application shall have preference over all others, and in case any person to whom notice is hereby required to </w:t>
            </w:r>
            <w:r>
              <w:rPr>
                <w:rFonts w:ascii="sans-serif" w:hAnsi="sans-serif" w:cs="sans-serif"/>
                <w:i/>
                <w:iCs/>
                <w:color w:val="000000"/>
                <w:sz w:val="20"/>
                <w:szCs w:val="20"/>
              </w:rPr>
              <w:t>be given cannot, after due diligence, be found, notice may be given at the cost of the applicant by publication in the state paper for four successive weeks; and all applications to purchase tide lands by the owner of adjacent lands shall be accompanied by</w:t>
            </w:r>
            <w:r>
              <w:rPr>
                <w:rFonts w:ascii="sans-serif" w:hAnsi="sans-serif" w:cs="sans-serif"/>
                <w:i/>
                <w:iCs/>
                <w:color w:val="000000"/>
                <w:sz w:val="20"/>
                <w:szCs w:val="20"/>
              </w:rPr>
              <w:t xml:space="preserve"> the affidavit of the applicant, setting forth the fact that such land is not held by any other person under a deed from said applicant, or any person under whom he holds; but</w:t>
            </w:r>
            <w:r>
              <w:rPr>
                <w:rFonts w:ascii="sans-serif" w:hAnsi="sans-serif" w:cs="sans-serif"/>
                <w:color w:val="000000"/>
                <w:sz w:val="20"/>
                <w:szCs w:val="20"/>
              </w:rPr>
              <w:t xml:space="preserve"> this [section] </w:t>
            </w:r>
            <w:r>
              <w:rPr>
                <w:rFonts w:ascii="sans-serif" w:hAnsi="sans-serif" w:cs="sans-serif"/>
                <w:i/>
                <w:iCs/>
                <w:color w:val="000000"/>
                <w:sz w:val="20"/>
                <w:szCs w:val="20"/>
              </w:rPr>
              <w:t>provision</w:t>
            </w:r>
            <w:r>
              <w:rPr>
                <w:rFonts w:ascii="sans-serif" w:hAnsi="sans-serif" w:cs="sans-serif"/>
                <w:color w:val="000000"/>
                <w:sz w:val="20"/>
                <w:szCs w:val="20"/>
              </w:rPr>
              <w:t xml:space="preserve"> shall not apply to [any] </w:t>
            </w:r>
            <w:r>
              <w:rPr>
                <w:rFonts w:ascii="sans-serif" w:hAnsi="sans-serif" w:cs="sans-serif"/>
                <w:i/>
                <w:iCs/>
                <w:color w:val="000000"/>
                <w:sz w:val="20"/>
                <w:szCs w:val="20"/>
              </w:rPr>
              <w:t>the tide</w:t>
            </w:r>
            <w:r>
              <w:rPr>
                <w:rFonts w:ascii="sans-serif" w:hAnsi="sans-serif" w:cs="sans-serif"/>
                <w:color w:val="000000"/>
                <w:sz w:val="20"/>
                <w:szCs w:val="20"/>
              </w:rPr>
              <w:t xml:space="preserve"> lands abutting </w:t>
            </w:r>
            <w:r>
              <w:rPr>
                <w:rFonts w:ascii="sans-serif" w:hAnsi="sans-serif" w:cs="sans-serif"/>
                <w:i/>
                <w:iCs/>
                <w:color w:val="000000"/>
                <w:sz w:val="20"/>
                <w:szCs w:val="20"/>
              </w:rPr>
              <w:t>upon</w:t>
            </w:r>
            <w:r>
              <w:rPr>
                <w:rFonts w:ascii="sans-serif" w:hAnsi="sans-serif" w:cs="sans-serif"/>
                <w:color w:val="000000"/>
                <w:sz w:val="20"/>
                <w:szCs w:val="20"/>
              </w:rPr>
              <w:t xml:space="preserve"> [</w:t>
            </w:r>
            <w:r>
              <w:rPr>
                <w:rFonts w:ascii="sans-serif" w:hAnsi="sans-serif" w:cs="sans-serif"/>
                <w:color w:val="000000"/>
                <w:sz w:val="20"/>
                <w:szCs w:val="20"/>
              </w:rPr>
              <w:t xml:space="preserve">or fronting on or bounded by the sea shore, which are] </w:t>
            </w:r>
            <w:r>
              <w:rPr>
                <w:rFonts w:ascii="sans-serif" w:hAnsi="sans-serif" w:cs="sans-serif"/>
                <w:i/>
                <w:iCs/>
                <w:color w:val="000000"/>
                <w:sz w:val="20"/>
                <w:szCs w:val="20"/>
              </w:rPr>
              <w:t>lands</w:t>
            </w:r>
            <w:r>
              <w:rPr>
                <w:rFonts w:ascii="sans-serif" w:hAnsi="sans-serif" w:cs="sans-serif"/>
                <w:color w:val="000000"/>
                <w:sz w:val="20"/>
                <w:szCs w:val="20"/>
              </w:rPr>
              <w:t xml:space="preserve"> owned by the United States. [And] provided further, that </w:t>
            </w:r>
            <w:r>
              <w:rPr>
                <w:rFonts w:ascii="sans-serif" w:hAnsi="sans-serif" w:cs="sans-serif"/>
                <w:color w:val="000000"/>
                <w:sz w:val="20"/>
                <w:szCs w:val="20"/>
              </w:rPr>
              <w:lastRenderedPageBreak/>
              <w:t xml:space="preserve">if the United States </w:t>
            </w:r>
            <w:r>
              <w:rPr>
                <w:rFonts w:ascii="sans-serif" w:hAnsi="sans-serif" w:cs="sans-serif"/>
                <w:i/>
                <w:iCs/>
                <w:color w:val="000000"/>
                <w:sz w:val="20"/>
                <w:szCs w:val="20"/>
              </w:rPr>
              <w:t>has parted or</w:t>
            </w:r>
            <w:r>
              <w:rPr>
                <w:rFonts w:ascii="sans-serif" w:hAnsi="sans-serif" w:cs="sans-serif"/>
                <w:color w:val="000000"/>
                <w:sz w:val="20"/>
                <w:szCs w:val="20"/>
              </w:rPr>
              <w:t xml:space="preserve"> shall [hereafter] part with its title to any lands of which, at the passage of [this act] </w:t>
            </w:r>
            <w:r>
              <w:rPr>
                <w:rFonts w:ascii="sans-serif" w:hAnsi="sans-serif" w:cs="sans-serif"/>
                <w:i/>
                <w:iCs/>
                <w:color w:val="000000"/>
                <w:sz w:val="20"/>
                <w:szCs w:val="20"/>
              </w:rPr>
              <w:t>the act of wh</w:t>
            </w:r>
            <w:r>
              <w:rPr>
                <w:rFonts w:ascii="sans-serif" w:hAnsi="sans-serif" w:cs="sans-serif"/>
                <w:i/>
                <w:iCs/>
                <w:color w:val="000000"/>
                <w:sz w:val="20"/>
                <w:szCs w:val="20"/>
              </w:rPr>
              <w:t>ich this is amendatory</w:t>
            </w:r>
            <w:r>
              <w:rPr>
                <w:rFonts w:ascii="sans-serif" w:hAnsi="sans-serif" w:cs="sans-serif"/>
                <w:color w:val="000000"/>
                <w:sz w:val="20"/>
                <w:szCs w:val="20"/>
              </w:rPr>
              <w:t xml:space="preserve"> it [is] </w:t>
            </w:r>
            <w:r>
              <w:rPr>
                <w:rFonts w:ascii="sans-serif" w:hAnsi="sans-serif" w:cs="sans-serif"/>
                <w:i/>
                <w:iCs/>
                <w:color w:val="000000"/>
                <w:sz w:val="20"/>
                <w:szCs w:val="20"/>
              </w:rPr>
              <w:t>was</w:t>
            </w:r>
            <w:r>
              <w:rPr>
                <w:rFonts w:ascii="sans-serif" w:hAnsi="sans-serif" w:cs="sans-serif"/>
                <w:color w:val="000000"/>
                <w:sz w:val="20"/>
                <w:szCs w:val="20"/>
              </w:rPr>
              <w:t xml:space="preserve"> the owner, [fronting or abutting upon or bounded by the sea shore,] the grantee of such lands shall have [twelve months] </w:t>
            </w:r>
            <w:r>
              <w:rPr>
                <w:rFonts w:ascii="sans-serif" w:hAnsi="sans-serif" w:cs="sans-serif"/>
                <w:i/>
                <w:iCs/>
                <w:color w:val="000000"/>
                <w:sz w:val="20"/>
                <w:szCs w:val="20"/>
              </w:rPr>
              <w:t>three years</w:t>
            </w:r>
            <w:r>
              <w:rPr>
                <w:rFonts w:ascii="sans-serif" w:hAnsi="sans-serif" w:cs="sans-serif"/>
                <w:color w:val="000000"/>
                <w:sz w:val="20"/>
                <w:szCs w:val="20"/>
              </w:rPr>
              <w:t xml:space="preserve"> after perfecting his title from the United States to apply for [the] </w:t>
            </w:r>
            <w:r>
              <w:rPr>
                <w:rFonts w:ascii="sans-serif" w:hAnsi="sans-serif" w:cs="sans-serif"/>
                <w:i/>
                <w:iCs/>
                <w:color w:val="000000"/>
                <w:sz w:val="20"/>
                <w:szCs w:val="20"/>
              </w:rPr>
              <w:t>all</w:t>
            </w:r>
            <w:r>
              <w:rPr>
                <w:rFonts w:ascii="sans-serif" w:hAnsi="sans-serif" w:cs="sans-serif"/>
                <w:color w:val="000000"/>
                <w:sz w:val="20"/>
                <w:szCs w:val="20"/>
              </w:rPr>
              <w:t xml:space="preserve"> tide lands in f</w:t>
            </w:r>
            <w:r>
              <w:rPr>
                <w:rFonts w:ascii="sans-serif" w:hAnsi="sans-serif" w:cs="sans-serif"/>
                <w:color w:val="000000"/>
                <w:sz w:val="20"/>
                <w:szCs w:val="20"/>
              </w:rPr>
              <w:t xml:space="preserve">ront thereof </w:t>
            </w:r>
            <w:r>
              <w:rPr>
                <w:rFonts w:ascii="sans-serif" w:hAnsi="sans-serif" w:cs="sans-serif"/>
                <w:i/>
                <w:iCs/>
                <w:color w:val="000000"/>
                <w:sz w:val="20"/>
                <w:szCs w:val="20"/>
              </w:rPr>
              <w:t>which may be owned by the state</w:t>
            </w:r>
            <w:r>
              <w:rPr>
                <w:rFonts w:ascii="sans-serif" w:hAnsi="sans-serif" w:cs="sans-serif"/>
                <w:color w:val="000000"/>
                <w:sz w:val="20"/>
                <w:szCs w:val="20"/>
              </w:rPr>
              <w:t xml:space="preserve">, and, in case of his failure to make such application within said period of [twelve months] </w:t>
            </w:r>
            <w:r>
              <w:rPr>
                <w:rFonts w:ascii="sans-serif" w:hAnsi="sans-serif" w:cs="sans-serif"/>
                <w:i/>
                <w:iCs/>
                <w:color w:val="000000"/>
                <w:sz w:val="20"/>
                <w:szCs w:val="20"/>
              </w:rPr>
              <w:t>three years</w:t>
            </w:r>
            <w:r>
              <w:rPr>
                <w:rFonts w:ascii="sans-serif" w:hAnsi="sans-serif" w:cs="sans-serif"/>
                <w:color w:val="000000"/>
                <w:sz w:val="20"/>
                <w:szCs w:val="20"/>
              </w:rPr>
              <w:t xml:space="preserve">, or, having made such application, [in case of his failure] </w:t>
            </w:r>
            <w:r>
              <w:rPr>
                <w:rFonts w:ascii="sans-serif" w:hAnsi="sans-serif" w:cs="sans-serif"/>
                <w:i/>
                <w:iCs/>
                <w:color w:val="000000"/>
                <w:sz w:val="20"/>
                <w:szCs w:val="20"/>
              </w:rPr>
              <w:t>shall fail</w:t>
            </w:r>
            <w:r>
              <w:rPr>
                <w:rFonts w:ascii="sans-serif" w:hAnsi="sans-serif" w:cs="sans-serif"/>
                <w:color w:val="000000"/>
                <w:sz w:val="20"/>
                <w:szCs w:val="20"/>
              </w:rPr>
              <w:t xml:space="preserve"> to prosecute the same [as provided b</w:t>
            </w:r>
            <w:r>
              <w:rPr>
                <w:rFonts w:ascii="sans-serif" w:hAnsi="sans-serif" w:cs="sans-serif"/>
                <w:color w:val="000000"/>
                <w:sz w:val="20"/>
                <w:szCs w:val="20"/>
              </w:rPr>
              <w:t xml:space="preserve">y] </w:t>
            </w:r>
            <w:r>
              <w:rPr>
                <w:rFonts w:ascii="sans-serif" w:hAnsi="sans-serif" w:cs="sans-serif"/>
                <w:i/>
                <w:iCs/>
                <w:color w:val="000000"/>
                <w:sz w:val="20"/>
                <w:szCs w:val="20"/>
              </w:rPr>
              <w:t>according to</w:t>
            </w:r>
            <w:r>
              <w:rPr>
                <w:rFonts w:ascii="sans-serif" w:hAnsi="sans-serif" w:cs="sans-serif"/>
                <w:color w:val="000000"/>
                <w:sz w:val="20"/>
                <w:szCs w:val="20"/>
              </w:rPr>
              <w:t xml:space="preserve"> law, such tide [lands] </w:t>
            </w:r>
            <w:r>
              <w:rPr>
                <w:rFonts w:ascii="sans-serif" w:hAnsi="sans-serif" w:cs="sans-serif"/>
                <w:i/>
                <w:iCs/>
                <w:color w:val="000000"/>
                <w:sz w:val="20"/>
                <w:szCs w:val="20"/>
              </w:rPr>
              <w:t>land</w:t>
            </w:r>
            <w:r>
              <w:rPr>
                <w:rFonts w:ascii="sans-serif" w:hAnsi="sans-serif" w:cs="sans-serif"/>
                <w:color w:val="000000"/>
                <w:sz w:val="20"/>
                <w:szCs w:val="20"/>
              </w:rPr>
              <w:t xml:space="preserve"> shall be open to purchase by any other person who is a citizen and resident of the state of Oregon.</w:t>
            </w:r>
          </w:p>
          <w:p w14:paraId="64EF2ACC" w14:textId="77777777" w:rsidR="00000000" w:rsidRDefault="00860A9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color w:val="000000"/>
                <w:sz w:val="20"/>
                <w:szCs w:val="20"/>
              </w:rPr>
              <w:t xml:space="preserve">Sec. 6. Nothing in this act provided shall prevent the legislature of this state, or the corporate authorities </w:t>
            </w:r>
            <w:r>
              <w:rPr>
                <w:rFonts w:ascii="sans-serif" w:hAnsi="sans-serif" w:cs="sans-serif"/>
                <w:color w:val="000000"/>
                <w:sz w:val="20"/>
                <w:szCs w:val="20"/>
              </w:rPr>
              <w:t>of any city or town thereof, from regulating the building of wharves or other improvements in any bay, harbor or inlet of this state; and nothing in this act provided shall be construed as a grant of an exclusive right to any person or persons to use the n</w:t>
            </w:r>
            <w:r>
              <w:rPr>
                <w:rFonts w:ascii="sans-serif" w:hAnsi="sans-serif" w:cs="sans-serif"/>
                <w:color w:val="000000"/>
                <w:sz w:val="20"/>
                <w:szCs w:val="20"/>
              </w:rPr>
              <w:t xml:space="preserve">atural oyster beds of this state; but the grantee of any land in this state, under this act, shall hold the same subject to the easement of the public, as provided by the existing laws of this state, to enter thereupon and remove, under the provisions and </w:t>
            </w:r>
            <w:r>
              <w:rPr>
                <w:rFonts w:ascii="sans-serif" w:hAnsi="sans-serif" w:cs="sans-serif"/>
                <w:color w:val="000000"/>
                <w:sz w:val="20"/>
                <w:szCs w:val="20"/>
              </w:rPr>
              <w:t>restrictions of the laws of this state, oysters and other shell fish therefrom.</w:t>
            </w:r>
          </w:p>
          <w:p w14:paraId="4649CA92" w14:textId="77777777" w:rsidR="00000000" w:rsidRDefault="00860A9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color w:val="000000"/>
                <w:sz w:val="20"/>
                <w:szCs w:val="20"/>
              </w:rPr>
              <w:t>Sec. 7. All applicants to purchase lands under the provisions of this act shall, at their own expense, cause the same to be surveyed by the county surveyor of the county in wh</w:t>
            </w:r>
            <w:r>
              <w:rPr>
                <w:rFonts w:ascii="sans-serif" w:hAnsi="sans-serif" w:cs="sans-serif"/>
                <w:color w:val="000000"/>
                <w:sz w:val="20"/>
                <w:szCs w:val="20"/>
              </w:rPr>
              <w:t>ich such lands are situated, such survey to conform to and connect with the surveys of the United States adjoining, as far as may be practicable; and the certificate of the county surveyor, describing the lands applied for by metes and bounds and designati</w:t>
            </w:r>
            <w:r>
              <w:rPr>
                <w:rFonts w:ascii="sans-serif" w:hAnsi="sans-serif" w:cs="sans-serif"/>
                <w:color w:val="000000"/>
                <w:sz w:val="20"/>
                <w:szCs w:val="20"/>
              </w:rPr>
              <w:t>ng the quantity thereof, shall be forwarded under the certificate of appraisement to the officers of the state who are authorized to sell the same.</w:t>
            </w:r>
          </w:p>
          <w:p w14:paraId="17ED238D" w14:textId="77777777" w:rsidR="00000000" w:rsidRDefault="00860A9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color w:val="000000"/>
                <w:sz w:val="20"/>
                <w:szCs w:val="20"/>
              </w:rPr>
              <w:t>Sec. 8. Inasmuch as there is no law upon the subject at the present time, this act shall take effect from a</w:t>
            </w:r>
            <w:r>
              <w:rPr>
                <w:rFonts w:ascii="sans-serif" w:hAnsi="sans-serif" w:cs="sans-serif"/>
                <w:color w:val="000000"/>
                <w:sz w:val="20"/>
                <w:szCs w:val="20"/>
              </w:rPr>
              <w:t>nd after its passage.</w:t>
            </w:r>
            <w:r>
              <w:rPr>
                <w:rFonts w:ascii="sans-serif" w:hAnsi="sans-serif" w:cs="sans-serif"/>
                <w:color w:val="000000"/>
                <w:sz w:val="20"/>
                <w:szCs w:val="20"/>
              </w:rPr>
              <w:t>’</w:t>
            </w:r>
          </w:p>
          <w:p w14:paraId="7F7989E6" w14:textId="77777777" w:rsidR="00000000" w:rsidRDefault="00860A9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act of 1874 contains two additional sections, the one providing that </w:t>
            </w:r>
            <w:r>
              <w:rPr>
                <w:rFonts w:ascii="sans-serif" w:hAnsi="sans-serif" w:cs="sans-serif"/>
                <w:color w:val="000000"/>
                <w:sz w:val="20"/>
                <w:szCs w:val="20"/>
              </w:rPr>
              <w:t>‘</w:t>
            </w:r>
            <w:r>
              <w:rPr>
                <w:rFonts w:ascii="sans-serif" w:hAnsi="sans-serif" w:cs="sans-serif"/>
                <w:color w:val="000000"/>
                <w:sz w:val="20"/>
                <w:szCs w:val="20"/>
              </w:rPr>
              <w:t>the title to all tide lands heretofore sold, and for which conveyances have already been executed, under the provisions of the act to which this is amendatory,</w:t>
            </w:r>
            <w:r>
              <w:rPr>
                <w:rFonts w:ascii="sans-serif" w:hAnsi="sans-serif" w:cs="sans-serif"/>
                <w:color w:val="000000"/>
                <w:sz w:val="20"/>
                <w:szCs w:val="20"/>
              </w:rPr>
              <w:t xml:space="preserve"> be and the same is hereby confirmed unto the purchasers thereof;</w:t>
            </w:r>
            <w:r>
              <w:rPr>
                <w:rFonts w:ascii="sans-serif" w:hAnsi="sans-serif" w:cs="sans-serif"/>
                <w:color w:val="000000"/>
                <w:sz w:val="20"/>
                <w:szCs w:val="20"/>
              </w:rPr>
              <w:t>’</w:t>
            </w:r>
            <w:r>
              <w:rPr>
                <w:rFonts w:ascii="sans-serif" w:hAnsi="sans-serif" w:cs="sans-serif"/>
                <w:color w:val="000000"/>
                <w:sz w:val="20"/>
                <w:szCs w:val="20"/>
              </w:rPr>
              <w:t xml:space="preserve"> and the other providing that, </w:t>
            </w:r>
            <w:r>
              <w:rPr>
                <w:rFonts w:ascii="sans-serif" w:hAnsi="sans-serif" w:cs="sans-serif"/>
                <w:color w:val="000000"/>
                <w:sz w:val="20"/>
                <w:szCs w:val="20"/>
              </w:rPr>
              <w:t>‘</w:t>
            </w:r>
            <w:r>
              <w:rPr>
                <w:rFonts w:ascii="sans-serif" w:hAnsi="sans-serif" w:cs="sans-serif"/>
                <w:color w:val="000000"/>
                <w:sz w:val="20"/>
                <w:szCs w:val="20"/>
              </w:rPr>
              <w:t>inasmuch as the existing law does not authorize the sale of tide lands lying on the ocean beach and the rivers and bays thereof, this act shall take effect an</w:t>
            </w:r>
            <w:r>
              <w:rPr>
                <w:rFonts w:ascii="sans-serif" w:hAnsi="sans-serif" w:cs="sans-serif"/>
                <w:color w:val="000000"/>
                <w:sz w:val="20"/>
                <w:szCs w:val="20"/>
              </w:rPr>
              <w:t>d be in force from and after its approval by the governor.</w:t>
            </w:r>
            <w:r>
              <w:rPr>
                <w:rFonts w:ascii="sans-serif" w:hAnsi="sans-serif" w:cs="sans-serif"/>
                <w:color w:val="000000"/>
                <w:sz w:val="20"/>
                <w:szCs w:val="20"/>
              </w:rPr>
              <w:t>’</w:t>
            </w:r>
          </w:p>
          <w:p w14:paraId="74AC26CD" w14:textId="77777777" w:rsidR="00000000" w:rsidRDefault="00860A9F">
            <w:pPr>
              <w:widowControl w:val="0"/>
              <w:autoSpaceDE w:val="0"/>
              <w:autoSpaceDN w:val="0"/>
              <w:adjustRightInd w:val="0"/>
              <w:spacing w:after="0" w:line="240" w:lineRule="auto"/>
              <w:jc w:val="both"/>
              <w:rPr>
                <w:rFonts w:ascii="sans-serif" w:hAnsi="sans-serif" w:cs="sans-serif"/>
                <w:color w:val="000000"/>
                <w:sz w:val="20"/>
                <w:szCs w:val="20"/>
              </w:rPr>
            </w:pPr>
          </w:p>
        </w:tc>
      </w:tr>
      <w:bookmarkStart w:id="127" w:name="co_footnote_B00221894139328_1"/>
      <w:bookmarkEnd w:id="127"/>
      <w:tr w:rsidR="00000000" w14:paraId="2E3BE6E9" w14:textId="77777777">
        <w:tblPrEx>
          <w:tblCellMar>
            <w:top w:w="0" w:type="dxa"/>
            <w:left w:w="0" w:type="dxa"/>
            <w:bottom w:w="0" w:type="dxa"/>
            <w:right w:w="0" w:type="dxa"/>
          </w:tblCellMar>
        </w:tblPrEx>
        <w:tc>
          <w:tcPr>
            <w:tcW w:w="600" w:type="dxa"/>
            <w:tcBorders>
              <w:top w:val="nil"/>
              <w:left w:val="nil"/>
              <w:bottom w:val="nil"/>
              <w:right w:val="nil"/>
            </w:tcBorders>
          </w:tcPr>
          <w:p w14:paraId="0218090D" w14:textId="77777777" w:rsidR="00000000" w:rsidRDefault="00860A9F">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 xml:space="preserve">HYPERLINK "#co_fnRef_B00221894139328_ID0EABAK_1" </w:instrText>
            </w:r>
            <w:r w:rsidR="00DD327C">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w:t>
            </w:r>
            <w:r>
              <w:rPr>
                <w:rFonts w:ascii="sans-serif" w:hAnsi="sans-serif" w:cs="sans-serif"/>
                <w:color w:val="000000"/>
                <w:sz w:val="20"/>
                <w:szCs w:val="20"/>
              </w:rPr>
              <w:fldChar w:fldCharType="end"/>
            </w:r>
          </w:p>
          <w:p w14:paraId="6F1FE3A1" w14:textId="77777777" w:rsidR="00000000" w:rsidRDefault="00860A9F">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56C8244" w14:textId="77777777" w:rsidR="00000000" w:rsidRDefault="00860A9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An act to authorize the owners of land lying upon a navigable stream or other lik</w:t>
            </w:r>
            <w:r>
              <w:rPr>
                <w:rFonts w:ascii="sans-serif" w:hAnsi="sans-serif" w:cs="sans-serif"/>
                <w:color w:val="000000"/>
                <w:sz w:val="20"/>
                <w:szCs w:val="20"/>
              </w:rPr>
              <w:t>e water to build wharves into such stream or other water, beyond the line of low water mark.</w:t>
            </w:r>
          </w:p>
          <w:p w14:paraId="1ECE2EF7" w14:textId="77777777" w:rsidR="00000000" w:rsidRDefault="00860A9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Be it enacted by the legislative assembly of the state of Oregon, as follows:</w:t>
            </w:r>
          </w:p>
          <w:p w14:paraId="66EC7F69" w14:textId="77777777" w:rsidR="00000000" w:rsidRDefault="00860A9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Section 1. The owner of any land in this state lying upon any navigable stream or other like water, and within the corporate limits of any incorporate town therein, is hereby authorized to construct a wharf or wharves upon the same, and extend such wharf o</w:t>
            </w:r>
            <w:r>
              <w:rPr>
                <w:rFonts w:ascii="sans-serif" w:hAnsi="sans-serif" w:cs="sans-serif"/>
                <w:color w:val="000000"/>
                <w:sz w:val="20"/>
                <w:szCs w:val="20"/>
              </w:rPr>
              <w:t>r wharves into such stream or other like water, beyond low water mark, so far as may be necessary and convenient for the use and accommodation of any ships or other boats or vessels that may or can navigate such stream or other like water.</w:t>
            </w:r>
          </w:p>
          <w:p w14:paraId="19E0DC81" w14:textId="77777777" w:rsidR="00000000" w:rsidRDefault="00860A9F">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Sec. 2. The corp</w:t>
            </w:r>
            <w:r>
              <w:rPr>
                <w:rFonts w:ascii="sans-serif" w:hAnsi="sans-serif" w:cs="sans-serif"/>
                <w:color w:val="000000"/>
                <w:sz w:val="20"/>
                <w:szCs w:val="20"/>
              </w:rPr>
              <w:t>orate authorities of the town, wherein such wharf or wharves is proposed to be constructed, shall have power to regulate the exercise of the privilege or franchise herein granted; and upon the application of the person entitled to and desiring to construct</w:t>
            </w:r>
            <w:r>
              <w:rPr>
                <w:rFonts w:ascii="sans-serif" w:hAnsi="sans-serif" w:cs="sans-serif"/>
                <w:color w:val="000000"/>
                <w:sz w:val="20"/>
                <w:szCs w:val="20"/>
              </w:rPr>
              <w:t xml:space="preserve"> such wharf or wharves, such corporate authorities shall be ordinance, or other like mode, prescribe the mode and extent to which the same may be exercised beyond the line of low water mark, so that such wharf or wharves shall not be constructed any farthe</w:t>
            </w:r>
            <w:r>
              <w:rPr>
                <w:rFonts w:ascii="sans-serif" w:hAnsi="sans-serif" w:cs="sans-serif"/>
                <w:color w:val="000000"/>
                <w:sz w:val="20"/>
                <w:szCs w:val="20"/>
              </w:rPr>
              <w:t xml:space="preserve">r into such stream or other water beyond such low water line than may be necessary and convenient for the purpose expressed in the first section of this act, and so that the same will not unnecessarily interfere with the navigation of such stream or other </w:t>
            </w:r>
            <w:r>
              <w:rPr>
                <w:rFonts w:ascii="sans-serif" w:hAnsi="sans-serif" w:cs="sans-serif"/>
                <w:color w:val="000000"/>
                <w:sz w:val="20"/>
                <w:szCs w:val="20"/>
              </w:rPr>
              <w:t>like water.</w:t>
            </w:r>
          </w:p>
          <w:p w14:paraId="6277EFEB" w14:textId="77777777" w:rsidR="00000000" w:rsidRDefault="00860A9F">
            <w:pPr>
              <w:widowControl w:val="0"/>
              <w:autoSpaceDE w:val="0"/>
              <w:autoSpaceDN w:val="0"/>
              <w:adjustRightInd w:val="0"/>
              <w:spacing w:after="0" w:line="240" w:lineRule="auto"/>
              <w:jc w:val="both"/>
              <w:rPr>
                <w:rFonts w:ascii="sans-serif" w:hAnsi="sans-serif" w:cs="sans-serif"/>
                <w:color w:val="000000"/>
                <w:sz w:val="20"/>
                <w:szCs w:val="20"/>
              </w:rPr>
            </w:pPr>
          </w:p>
        </w:tc>
      </w:tr>
    </w:tbl>
    <w:p w14:paraId="4B1638A2" w14:textId="77777777" w:rsidR="00000000" w:rsidRDefault="00860A9F">
      <w:pPr>
        <w:widowControl w:val="0"/>
        <w:autoSpaceDE w:val="0"/>
        <w:autoSpaceDN w:val="0"/>
        <w:adjustRightInd w:val="0"/>
        <w:spacing w:after="0" w:line="240" w:lineRule="auto"/>
        <w:rPr>
          <w:rFonts w:ascii="Arial" w:hAnsi="Arial" w:cs="Arial"/>
          <w:sz w:val="24"/>
          <w:szCs w:val="24"/>
        </w:rPr>
      </w:pPr>
    </w:p>
    <w:p w14:paraId="2E877D56" w14:textId="77777777" w:rsidR="00000000" w:rsidRDefault="00860A9F">
      <w:pPr>
        <w:widowControl w:val="0"/>
        <w:autoSpaceDE w:val="0"/>
        <w:autoSpaceDN w:val="0"/>
        <w:adjustRightInd w:val="0"/>
        <w:spacing w:after="0" w:line="240" w:lineRule="auto"/>
        <w:rPr>
          <w:rFonts w:ascii="Times New Roman" w:hAnsi="Times New Roman" w:cs="Times New Roman"/>
          <w:color w:val="000000"/>
          <w:sz w:val="24"/>
          <w:szCs w:val="24"/>
        </w:rPr>
      </w:pPr>
    </w:p>
    <w:p w14:paraId="1EE027F5" w14:textId="77777777" w:rsidR="00000000" w:rsidRDefault="00860A9F">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14:paraId="1869A212" w14:textId="77777777" w:rsidR="00000000" w:rsidRDefault="00860A9F">
      <w:pPr>
        <w:widowControl w:val="0"/>
        <w:autoSpaceDE w:val="0"/>
        <w:autoSpaceDN w:val="0"/>
        <w:adjustRightInd w:val="0"/>
        <w:spacing w:after="0" w:line="240" w:lineRule="auto"/>
        <w:rPr>
          <w:rFonts w:ascii="sans-serif" w:hAnsi="sans-serif" w:cs="sans-serif"/>
          <w:color w:val="000000"/>
          <w:sz w:val="24"/>
          <w:szCs w:val="24"/>
        </w:rPr>
      </w:pPr>
    </w:p>
    <w:p w14:paraId="277B4BA1" w14:textId="77777777" w:rsidR="00000000" w:rsidRDefault="00860A9F">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Ind w:w="24" w:type="dxa"/>
        <w:tblLayout w:type="fixed"/>
        <w:tblCellMar>
          <w:left w:w="0" w:type="dxa"/>
          <w:right w:w="0" w:type="dxa"/>
        </w:tblCellMar>
        <w:tblLook w:val="0000" w:firstRow="0" w:lastRow="0" w:firstColumn="0" w:lastColumn="0" w:noHBand="0" w:noVBand="0"/>
      </w:tblPr>
      <w:tblGrid>
        <w:gridCol w:w="4320"/>
        <w:gridCol w:w="5760"/>
      </w:tblGrid>
      <w:tr w:rsidR="00000000" w14:paraId="4A1E8B14" w14:textId="77777777">
        <w:tblPrEx>
          <w:tblCellMar>
            <w:top w:w="0" w:type="dxa"/>
            <w:left w:w="0" w:type="dxa"/>
            <w:bottom w:w="0" w:type="dxa"/>
            <w:right w:w="0" w:type="dxa"/>
          </w:tblCellMar>
        </w:tblPrEx>
        <w:tc>
          <w:tcPr>
            <w:tcW w:w="4320" w:type="dxa"/>
            <w:tcBorders>
              <w:top w:val="single" w:sz="4" w:space="0" w:color="777777"/>
              <w:left w:val="nil"/>
              <w:bottom w:val="nil"/>
              <w:right w:val="nil"/>
            </w:tcBorders>
            <w:tcMar>
              <w:top w:w="100" w:type="dxa"/>
              <w:left w:w="24" w:type="dxa"/>
              <w:right w:w="24" w:type="dxa"/>
            </w:tcMar>
          </w:tcPr>
          <w:p w14:paraId="40113714" w14:textId="77777777" w:rsidR="00000000" w:rsidRDefault="00860A9F">
            <w:pPr>
              <w:widowControl w:val="0"/>
              <w:autoSpaceDE w:val="0"/>
              <w:autoSpaceDN w:val="0"/>
              <w:adjustRightInd w:val="0"/>
              <w:spacing w:after="0" w:line="240" w:lineRule="auto"/>
              <w:ind w:left="24" w:right="24"/>
              <w:rPr>
                <w:rFonts w:ascii="sans-serif" w:hAnsi="sans-serif" w:cs="sans-serif"/>
                <w:b/>
                <w:bCs/>
                <w:color w:val="777777"/>
                <w:sz w:val="16"/>
                <w:szCs w:val="16"/>
              </w:rPr>
            </w:pPr>
            <w:r>
              <w:rPr>
                <w:rFonts w:ascii="sans-serif" w:hAnsi="sans-serif" w:cs="sans-serif"/>
                <w:b/>
                <w:bCs/>
                <w:color w:val="777777"/>
                <w:sz w:val="16"/>
                <w:szCs w:val="16"/>
              </w:rPr>
              <w:t>End of Document</w:t>
            </w:r>
          </w:p>
          <w:p w14:paraId="6F7AE111" w14:textId="77777777" w:rsidR="00000000" w:rsidRDefault="00860A9F">
            <w:pPr>
              <w:widowControl w:val="0"/>
              <w:autoSpaceDE w:val="0"/>
              <w:autoSpaceDN w:val="0"/>
              <w:adjustRightInd w:val="0"/>
              <w:spacing w:after="0" w:line="240" w:lineRule="auto"/>
              <w:ind w:left="24" w:right="24"/>
              <w:rPr>
                <w:rFonts w:ascii="sans-serif" w:hAnsi="sans-serif" w:cs="sans-serif"/>
                <w:b/>
                <w:bCs/>
                <w:color w:val="777777"/>
                <w:sz w:val="16"/>
                <w:szCs w:val="16"/>
              </w:rPr>
            </w:pPr>
          </w:p>
        </w:tc>
        <w:tc>
          <w:tcPr>
            <w:tcW w:w="5760" w:type="dxa"/>
            <w:tcBorders>
              <w:top w:val="single" w:sz="4" w:space="0" w:color="777777"/>
              <w:left w:val="nil"/>
              <w:bottom w:val="nil"/>
              <w:right w:val="nil"/>
            </w:tcBorders>
            <w:tcMar>
              <w:top w:w="100" w:type="dxa"/>
              <w:left w:w="24" w:type="dxa"/>
              <w:right w:w="24" w:type="dxa"/>
            </w:tcMar>
          </w:tcPr>
          <w:p w14:paraId="58192B1B" w14:textId="77777777" w:rsidR="00000000" w:rsidRDefault="00860A9F">
            <w:pPr>
              <w:widowControl w:val="0"/>
              <w:autoSpaceDE w:val="0"/>
              <w:autoSpaceDN w:val="0"/>
              <w:adjustRightInd w:val="0"/>
              <w:spacing w:after="0" w:line="240" w:lineRule="auto"/>
              <w:ind w:left="24" w:right="24"/>
              <w:jc w:val="right"/>
              <w:rPr>
                <w:rFonts w:ascii="sans-serif" w:hAnsi="sans-serif" w:cs="sans-serif"/>
                <w:color w:val="777777"/>
                <w:sz w:val="16"/>
                <w:szCs w:val="16"/>
              </w:rPr>
            </w:pPr>
            <w:r>
              <w:rPr>
                <w:rFonts w:ascii="sans-serif" w:hAnsi="sans-serif" w:cs="sans-serif"/>
                <w:color w:val="777777"/>
                <w:sz w:val="16"/>
                <w:szCs w:val="16"/>
              </w:rPr>
              <w:t>©</w:t>
            </w:r>
            <w:r>
              <w:rPr>
                <w:rFonts w:ascii="sans-serif" w:hAnsi="sans-serif" w:cs="sans-serif"/>
                <w:color w:val="777777"/>
                <w:sz w:val="16"/>
                <w:szCs w:val="16"/>
              </w:rPr>
              <w:t xml:space="preserve"> 2022 Thomson Reuters. No claim to original U.S. Government Works.</w:t>
            </w:r>
          </w:p>
          <w:p w14:paraId="5897943B" w14:textId="77777777" w:rsidR="00000000" w:rsidRDefault="00860A9F">
            <w:pPr>
              <w:widowControl w:val="0"/>
              <w:autoSpaceDE w:val="0"/>
              <w:autoSpaceDN w:val="0"/>
              <w:adjustRightInd w:val="0"/>
              <w:spacing w:after="0" w:line="240" w:lineRule="auto"/>
              <w:ind w:left="24" w:right="24"/>
              <w:jc w:val="right"/>
              <w:rPr>
                <w:rFonts w:ascii="sans-serif" w:hAnsi="sans-serif" w:cs="sans-serif"/>
                <w:color w:val="777777"/>
                <w:sz w:val="16"/>
                <w:szCs w:val="16"/>
              </w:rPr>
            </w:pPr>
          </w:p>
        </w:tc>
      </w:tr>
    </w:tbl>
    <w:p w14:paraId="10CA4A79" w14:textId="77777777" w:rsidR="00000000" w:rsidRDefault="00860A9F">
      <w:pPr>
        <w:widowControl w:val="0"/>
        <w:autoSpaceDE w:val="0"/>
        <w:autoSpaceDN w:val="0"/>
        <w:adjustRightInd w:val="0"/>
        <w:spacing w:after="0" w:line="240" w:lineRule="auto"/>
        <w:rPr>
          <w:rFonts w:ascii="Arial" w:hAnsi="Arial" w:cs="Arial"/>
          <w:sz w:val="24"/>
          <w:szCs w:val="24"/>
        </w:rPr>
      </w:pPr>
    </w:p>
    <w:p w14:paraId="3B97AD05" w14:textId="77777777" w:rsidR="00000000" w:rsidRDefault="00860A9F">
      <w:pPr>
        <w:widowControl w:val="0"/>
        <w:autoSpaceDE w:val="0"/>
        <w:autoSpaceDN w:val="0"/>
        <w:adjustRightInd w:val="0"/>
        <w:spacing w:after="0" w:line="240" w:lineRule="auto"/>
        <w:rPr>
          <w:rFonts w:ascii="Times New Roman" w:hAnsi="Times New Roman" w:cs="Times New Roman"/>
          <w:color w:val="000000"/>
          <w:sz w:val="24"/>
          <w:szCs w:val="24"/>
        </w:rPr>
      </w:pPr>
    </w:p>
    <w:p w14:paraId="44D560F9" w14:textId="77777777" w:rsidR="00000000" w:rsidRDefault="00860A9F">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14:paraId="48F60739" w14:textId="77777777" w:rsidR="00860A9F" w:rsidRDefault="00860A9F">
      <w:pPr>
        <w:widowControl w:val="0"/>
        <w:autoSpaceDE w:val="0"/>
        <w:autoSpaceDN w:val="0"/>
        <w:adjustRightInd w:val="0"/>
        <w:spacing w:after="0" w:line="240" w:lineRule="auto"/>
        <w:rPr>
          <w:rFonts w:ascii="Arial" w:hAnsi="Arial" w:cs="Arial"/>
          <w:sz w:val="24"/>
          <w:szCs w:val="24"/>
        </w:rPr>
      </w:pPr>
    </w:p>
    <w:sectPr w:rsidR="00860A9F">
      <w:type w:val="continuous"/>
      <w:pgSz w:w="12240" w:h="15840"/>
      <w:pgMar w:top="1080" w:right="1080" w:bottom="1080" w:left="1080" w:header="720" w:footer="720" w:gutter="0"/>
      <w:cols w:num="2"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BEF97" w14:textId="77777777" w:rsidR="00860A9F" w:rsidRDefault="00860A9F">
      <w:pPr>
        <w:spacing w:after="0" w:line="240" w:lineRule="auto"/>
      </w:pPr>
      <w:r>
        <w:separator/>
      </w:r>
    </w:p>
  </w:endnote>
  <w:endnote w:type="continuationSeparator" w:id="0">
    <w:p w14:paraId="63D7AA16" w14:textId="77777777" w:rsidR="00860A9F" w:rsidRDefault="00860A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ans-serif">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00"/>
      <w:gridCol w:w="700"/>
    </w:tblGrid>
    <w:tr w:rsidR="00000000" w14:paraId="4CFC20DE" w14:textId="77777777">
      <w:tblPrEx>
        <w:tblCellMar>
          <w:top w:w="0" w:type="dxa"/>
          <w:left w:w="0" w:type="dxa"/>
          <w:bottom w:w="0" w:type="dxa"/>
          <w:right w:w="0" w:type="dxa"/>
        </w:tblCellMar>
      </w:tblPrEx>
      <w:tc>
        <w:tcPr>
          <w:tcW w:w="9300" w:type="dxa"/>
          <w:tcBorders>
            <w:top w:val="single" w:sz="8" w:space="0" w:color="AAAAAA"/>
            <w:left w:val="nil"/>
            <w:bottom w:val="nil"/>
            <w:right w:val="nil"/>
          </w:tcBorders>
          <w:tcMar>
            <w:top w:w="60" w:type="dxa"/>
          </w:tcMar>
          <w:vAlign w:val="bottom"/>
        </w:tcPr>
        <w:p w14:paraId="18FCA5D3" w14:textId="49A5D39D" w:rsidR="00000000" w:rsidRDefault="00DD327C">
          <w:pPr>
            <w:widowControl w:val="0"/>
            <w:autoSpaceDE w:val="0"/>
            <w:autoSpaceDN w:val="0"/>
            <w:adjustRightInd w:val="0"/>
            <w:spacing w:after="0" w:line="240" w:lineRule="auto"/>
            <w:rPr>
              <w:rFonts w:ascii="Arial" w:hAnsi="Arial" w:cs="Arial"/>
              <w:color w:val="AAAAAA"/>
              <w:sz w:val="20"/>
              <w:szCs w:val="20"/>
            </w:rPr>
          </w:pPr>
          <w:r>
            <w:rPr>
              <w:rFonts w:ascii="Arial" w:hAnsi="Arial" w:cs="Arial"/>
              <w:noProof/>
              <w:color w:val="AAAAAA"/>
              <w:sz w:val="20"/>
              <w:szCs w:val="20"/>
            </w:rPr>
            <w:drawing>
              <wp:inline distT="0" distB="0" distL="0" distR="0" wp14:anchorId="21B1CB0C" wp14:editId="206B2637">
                <wp:extent cx="742950" cy="95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95250"/>
                        </a:xfrm>
                        <a:prstGeom prst="rect">
                          <a:avLst/>
                        </a:prstGeom>
                        <a:noFill/>
                        <a:ln>
                          <a:noFill/>
                        </a:ln>
                      </pic:spPr>
                    </pic:pic>
                  </a:graphicData>
                </a:graphic>
              </wp:inline>
            </w:drawing>
          </w:r>
          <w:r w:rsidR="00860A9F">
            <w:rPr>
              <w:rFonts w:ascii="Arial" w:hAnsi="Arial" w:cs="Arial"/>
              <w:color w:val="AAAAAA"/>
              <w:sz w:val="20"/>
              <w:szCs w:val="20"/>
            </w:rPr>
            <w:t xml:space="preserve"> </w:t>
          </w:r>
          <w:r w:rsidR="00860A9F">
            <w:rPr>
              <w:rFonts w:ascii="Arial" w:hAnsi="Arial" w:cs="Arial"/>
              <w:color w:val="AAAAAA"/>
              <w:sz w:val="20"/>
              <w:szCs w:val="20"/>
            </w:rPr>
            <w:t>©</w:t>
          </w:r>
          <w:r w:rsidR="00860A9F">
            <w:rPr>
              <w:rFonts w:ascii="Arial" w:hAnsi="Arial" w:cs="Arial"/>
              <w:color w:val="AAAAAA"/>
              <w:sz w:val="20"/>
              <w:szCs w:val="20"/>
            </w:rPr>
            <w:t xml:space="preserve"> 2022 Thomson Reuters. No claim to original U.S. Government Works.</w:t>
          </w:r>
        </w:p>
      </w:tc>
      <w:tc>
        <w:tcPr>
          <w:tcW w:w="700" w:type="dxa"/>
          <w:tcBorders>
            <w:top w:val="single" w:sz="8" w:space="0" w:color="AAAAAA"/>
            <w:left w:val="nil"/>
            <w:bottom w:val="nil"/>
            <w:right w:val="nil"/>
          </w:tcBorders>
          <w:tcMar>
            <w:top w:w="60" w:type="dxa"/>
          </w:tcMar>
        </w:tcPr>
        <w:p w14:paraId="2F723F88" w14:textId="77777777" w:rsidR="00000000" w:rsidRDefault="00860A9F">
          <w:pPr>
            <w:widowControl w:val="0"/>
            <w:autoSpaceDE w:val="0"/>
            <w:autoSpaceDN w:val="0"/>
            <w:adjustRightInd w:val="0"/>
            <w:spacing w:after="0" w:line="240" w:lineRule="auto"/>
            <w:jc w:val="right"/>
            <w:rPr>
              <w:rFonts w:ascii="Arial" w:hAnsi="Arial" w:cs="Arial"/>
              <w:color w:val="AAAAAA"/>
              <w:sz w:val="20"/>
              <w:szCs w:val="20"/>
            </w:rPr>
          </w:pPr>
          <w:r>
            <w:rPr>
              <w:rFonts w:ascii="Arial" w:hAnsi="Arial" w:cs="Arial"/>
              <w:color w:val="AAAAAA"/>
              <w:sz w:val="20"/>
              <w:szCs w:val="20"/>
            </w:rPr>
            <w:pgNum/>
          </w:r>
        </w:p>
      </w:tc>
    </w:tr>
  </w:tbl>
  <w:p w14:paraId="7F85C407" w14:textId="77777777" w:rsidR="00000000" w:rsidRDefault="00860A9F">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CC27B" w14:textId="77777777" w:rsidR="00860A9F" w:rsidRDefault="00860A9F">
      <w:pPr>
        <w:spacing w:after="0" w:line="240" w:lineRule="auto"/>
      </w:pPr>
      <w:r>
        <w:separator/>
      </w:r>
    </w:p>
  </w:footnote>
  <w:footnote w:type="continuationSeparator" w:id="0">
    <w:p w14:paraId="2BDBF487" w14:textId="77777777" w:rsidR="00860A9F" w:rsidRDefault="00860A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80"/>
      <w:gridCol w:w="700"/>
    </w:tblGrid>
    <w:tr w:rsidR="00000000" w14:paraId="7D2BB5D6" w14:textId="77777777">
      <w:tblPrEx>
        <w:tblCellMar>
          <w:top w:w="0" w:type="dxa"/>
          <w:left w:w="0" w:type="dxa"/>
          <w:bottom w:w="0" w:type="dxa"/>
          <w:right w:w="0" w:type="dxa"/>
        </w:tblCellMar>
      </w:tblPrEx>
      <w:tc>
        <w:tcPr>
          <w:tcW w:w="9380" w:type="dxa"/>
          <w:tcBorders>
            <w:top w:val="nil"/>
            <w:left w:val="nil"/>
            <w:bottom w:val="single" w:sz="8" w:space="0" w:color="AAAAAA"/>
            <w:right w:val="nil"/>
          </w:tcBorders>
          <w:tcMar>
            <w:top w:w="400" w:type="dxa"/>
            <w:bottom w:w="60" w:type="dxa"/>
          </w:tcMar>
          <w:vAlign w:val="bottom"/>
        </w:tcPr>
        <w:p w14:paraId="67B5C99D" w14:textId="77777777" w:rsidR="00000000" w:rsidRDefault="00860A9F">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555555"/>
              <w:sz w:val="18"/>
              <w:szCs w:val="18"/>
            </w:rPr>
            <w:t>Shively v. Bowlby, 152 U.S. 1 (1894)</w:t>
          </w:r>
        </w:p>
      </w:tc>
      <w:tc>
        <w:tcPr>
          <w:tcW w:w="700" w:type="dxa"/>
          <w:tcBorders>
            <w:top w:val="nil"/>
            <w:left w:val="nil"/>
            <w:bottom w:val="single" w:sz="8" w:space="0" w:color="AAAAAA"/>
            <w:right w:val="nil"/>
          </w:tcBorders>
          <w:tcMar>
            <w:top w:w="400" w:type="dxa"/>
            <w:bottom w:w="60" w:type="dxa"/>
          </w:tcMar>
        </w:tcPr>
        <w:p w14:paraId="440489EA" w14:textId="77777777" w:rsidR="00000000" w:rsidRDefault="00860A9F">
          <w:pPr>
            <w:widowControl w:val="0"/>
            <w:autoSpaceDE w:val="0"/>
            <w:autoSpaceDN w:val="0"/>
            <w:adjustRightInd w:val="0"/>
            <w:spacing w:after="0" w:line="240" w:lineRule="auto"/>
            <w:jc w:val="right"/>
            <w:rPr>
              <w:rFonts w:ascii="Arial" w:hAnsi="Arial" w:cs="Arial"/>
              <w:color w:val="000000"/>
              <w:sz w:val="18"/>
              <w:szCs w:val="18"/>
            </w:rPr>
          </w:pPr>
        </w:p>
      </w:tc>
    </w:tr>
    <w:tr w:rsidR="00000000" w14:paraId="43DCEAA8" w14:textId="77777777">
      <w:tblPrEx>
        <w:tblCellMar>
          <w:top w:w="0" w:type="dxa"/>
          <w:left w:w="0" w:type="dxa"/>
          <w:bottom w:w="0" w:type="dxa"/>
          <w:right w:w="0" w:type="dxa"/>
        </w:tblCellMar>
      </w:tblPrEx>
      <w:tc>
        <w:tcPr>
          <w:tcW w:w="10080" w:type="dxa"/>
          <w:gridSpan w:val="2"/>
          <w:tcBorders>
            <w:top w:val="nil"/>
            <w:left w:val="nil"/>
            <w:bottom w:val="nil"/>
            <w:right w:val="nil"/>
          </w:tcBorders>
        </w:tcPr>
        <w:p w14:paraId="10EBDF29" w14:textId="77777777" w:rsidR="00000000" w:rsidRDefault="00860A9F">
          <w:pPr>
            <w:widowControl w:val="0"/>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14 S.Ct. 548, 38 L.Ed. 331</w:t>
          </w:r>
        </w:p>
      </w:tc>
    </w:tr>
  </w:tbl>
  <w:p w14:paraId="0D2302CE" w14:textId="77777777" w:rsidR="00000000" w:rsidRDefault="00860A9F">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6CB02F"/>
    <w:multiLevelType w:val="singleLevel"/>
    <w:tmpl w:val="FFFFFFFF"/>
    <w:lvl w:ilvl="0">
      <w:numFmt w:val="decimal"/>
      <w:lvlText w:val=" "/>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27C"/>
    <w:rsid w:val="00860A9F"/>
    <w:rsid w:val="00DD32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9671CE"/>
  <w14:defaultImageDpi w14:val="0"/>
  <w15:docId w15:val="{31DE28D6-B8AD-42A2-95F9-F42503CA9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westlaw.com/Link/Document/FullText?findType=Y&amp;serNum=1891002822&amp;pubNum=577&amp;originatingDoc=I75c2e84d9cbd11d993e6d35cc61aab4a&amp;refType=RP&amp;originationContext=document&amp;vr=3.0&amp;rs=cblt1.0&amp;transitionType=DocumentItem&amp;contextData=(sc.DocLink)" TargetMode="External"/><Relationship Id="rId299" Type="http://schemas.openxmlformats.org/officeDocument/2006/relationships/hyperlink" Target="https://1.next.westlaw.com/Link/RelatedInformation/Flag?documentGuid=I1daaababb65511d9bdd1cfdd544ca3a4&amp;transitionType=InlineKeyCiteFlags&amp;originationContext=docHeaderFlag&amp;Rank=0&amp;ppcid=006bb7feb94c4436a9b41e642e77fa79&amp;contextData=(sc.DocLink)" TargetMode="External"/><Relationship Id="rId21" Type="http://schemas.openxmlformats.org/officeDocument/2006/relationships/hyperlink" Target="http://www.westlaw.com/Browse/Home/KeyNumber/405XV(C)2/View.html?docGuid=I75c2e84d9cbd11d993e6d35cc61aab4a&amp;originationContext=document&amp;vr=3.0&amp;rs=cblt1.0&amp;transitionType=DocumentItem&amp;contextData=(sc.DocLink)" TargetMode="External"/><Relationship Id="rId63" Type="http://schemas.openxmlformats.org/officeDocument/2006/relationships/hyperlink" Target="http://www.westlaw.com/Link/Document/FullText?findType=Y&amp;serNum=1842194146&amp;originatingDoc=I75c2e84d9cbd11d993e6d35cc61aab4a&amp;refType=RP&amp;originationContext=document&amp;vr=3.0&amp;rs=cblt1.0&amp;transitionType=DocumentItem&amp;contextData=(sc.DocLink)" TargetMode="External"/><Relationship Id="rId159" Type="http://schemas.openxmlformats.org/officeDocument/2006/relationships/hyperlink" Target="https://1.next.westlaw.com/Link/RelatedInformation/Flag?documentGuid=Ie95b2ddfb5c211d9bc61beebb95be672&amp;transitionType=InlineKeyCiteFlags&amp;originationContext=docHeaderFlag&amp;Rank=0&amp;ppcid=006bb7feb94c4436a9b41e642e77fa79&amp;contextData=(sc.DocLink)" TargetMode="External"/><Relationship Id="rId170" Type="http://schemas.openxmlformats.org/officeDocument/2006/relationships/hyperlink" Target="http://www.westlaw.com/Link/Document/FullText?findType=Y&amp;serNum=1800105926&amp;pubNum=780&amp;originatingDoc=I75c2e84d9cbd11d993e6d35cc61aab4a&amp;refType=RP&amp;originationContext=document&amp;vr=3.0&amp;rs=cblt1.0&amp;transitionType=DocumentItem&amp;contextData=(sc.DocLink)" TargetMode="External"/><Relationship Id="rId226" Type="http://schemas.openxmlformats.org/officeDocument/2006/relationships/hyperlink" Target="http://www.westlaw.com/Link/Document/FullText?findType=Y&amp;serNum=1868186317&amp;pubNum=780&amp;originatingDoc=I75c2e84d9cbd11d993e6d35cc61aab4a&amp;refType=RP&amp;fi=co_pp_sp_780_289&amp;originationContext=document&amp;vr=3.0&amp;rs=cblt1.0&amp;transitionType=DocumentItem&amp;contextData=(sc.DocLink)#co_pp_sp_780_289" TargetMode="External"/><Relationship Id="rId268" Type="http://schemas.openxmlformats.org/officeDocument/2006/relationships/hyperlink" Target="http://www.westlaw.com/Link/Document/FullText?findType=Y&amp;serNum=1892180035&amp;pubNum=708&amp;originatingDoc=I75c2e84d9cbd11d993e6d35cc61aab4a&amp;refType=RP&amp;originationContext=document&amp;vr=3.0&amp;rs=cblt1.0&amp;transitionType=DocumentItem&amp;contextData=(sc.DocLink)" TargetMode="External"/><Relationship Id="rId32" Type="http://schemas.openxmlformats.org/officeDocument/2006/relationships/hyperlink" Target="https://1.next.westlaw.com/Link/RelatedInformation/Flag?documentGuid=Ib4798540b5f811d9bc61beebb95be672&amp;transitionType=InlineKeyCiteFlags&amp;originationContext=docHeaderFlag&amp;Rank=0&amp;ppcid=006bb7feb94c4436a9b41e642e77fa79&amp;contextData=(sc.DocLink)" TargetMode="External"/><Relationship Id="rId74" Type="http://schemas.openxmlformats.org/officeDocument/2006/relationships/hyperlink" Target="http://www.westlaw.com/Link/Document/FullText?findType=Y&amp;serNum=1870012928&amp;pubNum=2129&amp;originatingDoc=I75c2e84d9cbd11d993e6d35cc61aab4a&amp;refType=RP&amp;fi=co_pp_sp_2129_155&amp;originationContext=document&amp;vr=3.0&amp;rs=cblt1.0&amp;transitionType=DocumentItem&amp;contextData=(sc.DocLink)#co_pp_sp_2129_155" TargetMode="External"/><Relationship Id="rId128" Type="http://schemas.openxmlformats.org/officeDocument/2006/relationships/hyperlink" Target="http://www.westlaw.com/Link/Document/FullText?findType=Y&amp;serNum=1846001270&amp;pubNum=2389&amp;originatingDoc=I75c2e84d9cbd11d993e6d35cc61aab4a&amp;refType=RP&amp;fi=co_pp_sp_2389_395&amp;originationContext=document&amp;vr=3.0&amp;rs=cblt1.0&amp;transitionType=DocumentItem&amp;contextData=(sc.DocLink)#co_pp_sp_2389_395" TargetMode="External"/><Relationship Id="rId5" Type="http://schemas.openxmlformats.org/officeDocument/2006/relationships/footnotes" Target="footnotes.xml"/><Relationship Id="rId181" Type="http://schemas.openxmlformats.org/officeDocument/2006/relationships/hyperlink" Target="http://www.westlaw.com/Link/Document/FullText?findType=Y&amp;serNum=1891180122&amp;pubNum=708&amp;originatingDoc=I75c2e84d9cbd11d993e6d35cc61aab4a&amp;refType=RP&amp;originationContext=document&amp;vr=3.0&amp;rs=cblt1.0&amp;transitionType=DocumentItem&amp;contextData=(sc.DocLink)" TargetMode="External"/><Relationship Id="rId237" Type="http://schemas.openxmlformats.org/officeDocument/2006/relationships/hyperlink" Target="http://www.westlaw.com/Link/Document/FullText?findType=Y&amp;serNum=1874144939&amp;pubNum=780&amp;originatingDoc=I75c2e84d9cbd11d993e6d35cc61aab4a&amp;refType=RP&amp;originationContext=document&amp;vr=3.0&amp;rs=cblt1.0&amp;transitionType=DocumentItem&amp;contextData=(sc.DocLink)" TargetMode="External"/><Relationship Id="rId279" Type="http://schemas.openxmlformats.org/officeDocument/2006/relationships/hyperlink" Target="https://1.next.westlaw.com/Link/RelatedInformation/Flag?documentGuid=I0e562d909cb611d9bdd1cfdd544ca3a4&amp;transitionType=InlineKeyCiteFlags&amp;originationContext=docHeaderFlag&amp;Rank=0&amp;ppcid=006bb7feb94c4436a9b41e642e77fa79&amp;contextData=(sc.DocLink)" TargetMode="External"/><Relationship Id="rId43" Type="http://schemas.openxmlformats.org/officeDocument/2006/relationships/hyperlink" Target="http://www.westlaw.com/Link/Document/FullText?findType=Y&amp;serNum=1891180099&amp;pubNum=708&amp;originatingDoc=I75c2e84d9cbd11d993e6d35cc61aab4a&amp;refType=RP&amp;originationContext=document&amp;vr=3.0&amp;rs=cblt1.0&amp;transitionType=DocumentItem&amp;contextData=(sc.DocLink)" TargetMode="External"/><Relationship Id="rId139" Type="http://schemas.openxmlformats.org/officeDocument/2006/relationships/hyperlink" Target="https://1.next.westlaw.com/Link/RelatedInformation/Flag?documentGuid=Ied48c6849cba11d991d0cc6b54f12d4d&amp;transitionType=InlineKeyCiteFlags&amp;originationContext=docHeaderFlag&amp;Rank=0&amp;ppcid=006bb7feb94c4436a9b41e642e77fa79&amp;contextData=(sc.DocLink)" TargetMode="External"/><Relationship Id="rId290" Type="http://schemas.openxmlformats.org/officeDocument/2006/relationships/hyperlink" Target="http://www.westlaw.com/Link/Document/FullText?findType=Y&amp;serNum=1890180286&amp;pubNum=708&amp;originatingDoc=I75c2e84d9cbd11d993e6d35cc61aab4a&amp;refType=RP&amp;originationContext=document&amp;vr=3.0&amp;rs=cblt1.0&amp;transitionType=DocumentItem&amp;contextData=(sc.DocLink)" TargetMode="External"/><Relationship Id="rId304" Type="http://schemas.openxmlformats.org/officeDocument/2006/relationships/hyperlink" Target="http://www.westlaw.com/Link/Document/FullText?findType=Y&amp;serNum=1860002365&amp;pubNum=220&amp;originatingDoc=I75c2e84d9cbd11d993e6d35cc61aab4a&amp;refType=RP&amp;fi=co_pp_sp_220_252&amp;originationContext=document&amp;vr=3.0&amp;rs=cblt1.0&amp;transitionType=DocumentItem&amp;contextData=(sc.DocLink)#co_pp_sp_220_252" TargetMode="External"/><Relationship Id="rId85" Type="http://schemas.openxmlformats.org/officeDocument/2006/relationships/hyperlink" Target="http://www.westlaw.com/Link/Document/FullText?findType=Y&amp;serNum=1862002981&amp;pubNum=579&amp;originatingDoc=I75c2e84d9cbd11d993e6d35cc61aab4a&amp;refType=RP&amp;fi=co_pp_sp_579_621&amp;originationContext=document&amp;vr=3.0&amp;rs=cblt1.0&amp;transitionType=DocumentItem&amp;contextData=(sc.DocLink)#co_pp_sp_579_621" TargetMode="External"/><Relationship Id="rId150" Type="http://schemas.openxmlformats.org/officeDocument/2006/relationships/hyperlink" Target="https://1.next.westlaw.com/Link/RelatedInformation/Flag?documentGuid=Icdd6b98404c911dab386b232635db992&amp;transitionType=InlineKeyCiteFlags&amp;originationContext=docHeaderFlag&amp;Rank=0&amp;ppcid=006bb7feb94c4436a9b41e642e77fa79&amp;contextData=(sc.DocLink)" TargetMode="External"/><Relationship Id="rId192" Type="http://schemas.openxmlformats.org/officeDocument/2006/relationships/hyperlink" Target="http://www.westlaw.com/Link/Document/FullText?findType=Y&amp;serNum=1857198120&amp;pubNum=780&amp;originatingDoc=I75c2e84d9cbd11d993e6d35cc61aab4a&amp;refType=RP&amp;originationContext=document&amp;vr=3.0&amp;rs=cblt1.0&amp;transitionType=DocumentItem&amp;contextData=(sc.DocLink)" TargetMode="External"/><Relationship Id="rId206" Type="http://schemas.openxmlformats.org/officeDocument/2006/relationships/hyperlink" Target="http://www.westlaw.com/Link/Document/FullText?findType=Y&amp;serNum=1890180197&amp;pubNum=708&amp;originatingDoc=I75c2e84d9cbd11d993e6d35cc61aab4a&amp;refType=RP&amp;originationContext=document&amp;vr=3.0&amp;rs=cblt1.0&amp;transitionType=DocumentItem&amp;contextData=(sc.DocLink)" TargetMode="External"/><Relationship Id="rId248" Type="http://schemas.openxmlformats.org/officeDocument/2006/relationships/hyperlink" Target="http://www.westlaw.com/Link/Document/FullText?findType=Y&amp;serNum=1842194146&amp;pubNum=780&amp;originatingDoc=I75c2e84d9cbd11d993e6d35cc61aab4a&amp;refType=RP&amp;originationContext=document&amp;vr=3.0&amp;rs=cblt1.0&amp;transitionType=DocumentItem&amp;contextData=(sc.DocLink)" TargetMode="External"/><Relationship Id="rId12" Type="http://schemas.openxmlformats.org/officeDocument/2006/relationships/hyperlink" Target="http://www.westlaw.com/Link/Document/FullText?findType=Y&amp;serNum=1892009426&amp;pubNum=660&amp;originatingDoc=I75c2e84d9cbd11d993e6d35cc61aab4a&amp;refType=RP&amp;originationContext=document&amp;vr=3.0&amp;rs=cblt1.0&amp;transitionType=DocumentItem&amp;contextData=(sc.DocLink)" TargetMode="External"/><Relationship Id="rId108" Type="http://schemas.openxmlformats.org/officeDocument/2006/relationships/hyperlink" Target="https://1.next.westlaw.com/Link/RelatedInformation/Flag?documentGuid=I680eeab4d85811d99439b076ef9ec4de&amp;transitionType=InlineKeyCiteFlags&amp;originationContext=docHeaderFlag&amp;Rank=0&amp;ppcid=006bb7feb94c4436a9b41e642e77fa79&amp;contextData=(sc.DocLink)" TargetMode="External"/><Relationship Id="rId315" Type="http://schemas.openxmlformats.org/officeDocument/2006/relationships/hyperlink" Target="http://www.westlaw.com/Link/Document/FullText?findType=Y&amp;serNum=1892009426&amp;pubNum=660&amp;originatingDoc=I75c2e84d9cbd11d993e6d35cc61aab4a&amp;refType=RP&amp;originationContext=document&amp;vr=3.0&amp;rs=cblt1.0&amp;transitionType=DocumentItem&amp;contextData=(sc.DocLink)" TargetMode="External"/><Relationship Id="rId54" Type="http://schemas.openxmlformats.org/officeDocument/2006/relationships/hyperlink" Target="https://1.next.westlaw.com/Link/RelatedInformation/Flag?documentGuid=Ie969fae5b5c211d9bc61beebb95be672&amp;transitionType=InlineKeyCiteFlags&amp;originationContext=docHeaderFlag&amp;Rank=0&amp;ppcid=006bb7feb94c4436a9b41e642e77fa79&amp;contextData=(sc.DocLink)" TargetMode="External"/><Relationship Id="rId96" Type="http://schemas.openxmlformats.org/officeDocument/2006/relationships/hyperlink" Target="http://www.westlaw.com/Link/Document/FullText?findType=Y&amp;serNum=1829005338&amp;pubNum=2807&amp;originatingDoc=I75c2e84d9cbd11d993e6d35cc61aab4a&amp;refType=RP&amp;fi=co_pp_sp_2807_21&amp;originationContext=document&amp;vr=3.0&amp;rs=cblt1.0&amp;transitionType=DocumentItem&amp;contextData=(sc.DocLink)#co_pp_sp_2807_21" TargetMode="External"/><Relationship Id="rId161" Type="http://schemas.openxmlformats.org/officeDocument/2006/relationships/hyperlink" Target="http://www.westlaw.com/Link/Document/FullText?findType=Y&amp;serNum=1800131897&amp;pubNum=780&amp;originatingDoc=I75c2e84d9cbd11d993e6d35cc61aab4a&amp;refType=RP&amp;originationContext=document&amp;vr=3.0&amp;rs=cblt1.0&amp;transitionType=DocumentItem&amp;contextData=(sc.DocLink)" TargetMode="External"/><Relationship Id="rId217" Type="http://schemas.openxmlformats.org/officeDocument/2006/relationships/hyperlink" Target="https://1.next.westlaw.com/Link/RelatedInformation/Flag?documentGuid=Ib4716efbb5f811d9bc61beebb95be672&amp;transitionType=InlineKeyCiteFlags&amp;originationContext=docHeaderFlag&amp;Rank=0&amp;ppcid=006bb7feb94c4436a9b41e642e77fa79&amp;contextData=(sc.DocLink)" TargetMode="External"/><Relationship Id="rId259" Type="http://schemas.openxmlformats.org/officeDocument/2006/relationships/hyperlink" Target="http://www.westlaw.com/Link/Document/FullText?findType=Y&amp;serNum=1891180134&amp;pubNum=708&amp;originatingDoc=I75c2e84d9cbd11d993e6d35cc61aab4a&amp;refType=RP&amp;originationContext=document&amp;vr=3.0&amp;rs=cblt1.0&amp;transitionType=DocumentItem&amp;contextData=(sc.DocLink)" TargetMode="External"/><Relationship Id="rId23" Type="http://schemas.openxmlformats.org/officeDocument/2006/relationships/hyperlink" Target="http://www.westlaw.com/Browse/Home/KeyNumber/405k2676/View.html?docGuid=I75c2e84d9cbd11d993e6d35cc61aab4a&amp;originationContext=document&amp;vr=3.0&amp;rs=cblt1.0&amp;transitionType=DocumentItem&amp;contextData=(sc.DocLink)" TargetMode="External"/><Relationship Id="rId119" Type="http://schemas.openxmlformats.org/officeDocument/2006/relationships/hyperlink" Target="http://www.westlaw.com/Link/Document/FullText?findType=Y&amp;serNum=1893002522&amp;pubNum=577&amp;originatingDoc=I75c2e84d9cbd11d993e6d35cc61aab4a&amp;refType=RP&amp;originationContext=document&amp;vr=3.0&amp;rs=cblt1.0&amp;transitionType=DocumentItem&amp;contextData=(sc.DocLink)" TargetMode="External"/><Relationship Id="rId270" Type="http://schemas.openxmlformats.org/officeDocument/2006/relationships/hyperlink" Target="http://www.westlaw.com/Link/Document/FullText?findType=Y&amp;serNum=1868186317&amp;pubNum=780&amp;originatingDoc=I75c2e84d9cbd11d993e6d35cc61aab4a&amp;refType=RP&amp;fi=co_pp_sp_780_288&amp;originationContext=document&amp;vr=3.0&amp;rs=cblt1.0&amp;transitionType=DocumentItem&amp;contextData=(sc.DocLink)#co_pp_sp_780_288" TargetMode="External"/><Relationship Id="rId65" Type="http://schemas.openxmlformats.org/officeDocument/2006/relationships/hyperlink" Target="http://www.westlaw.com/Link/Document/FullText?findType=Y&amp;serNum=1842194146&amp;pubNum=780&amp;originatingDoc=I75c2e84d9cbd11d993e6d35cc61aab4a&amp;refType=RP&amp;originationContext=document&amp;vr=3.0&amp;rs=cblt1.0&amp;transitionType=DocumentItem&amp;contextData=(sc.DocLink)" TargetMode="External"/><Relationship Id="rId130" Type="http://schemas.openxmlformats.org/officeDocument/2006/relationships/hyperlink" Target="http://www.westlaw.com/Link/Document/FullText?findType=Y&amp;serNum=1800139916&amp;pubNum=780&amp;originatingDoc=I75c2e84d9cbd11d993e6d35cc61aab4a&amp;refType=RP&amp;fi=co_pp_sp_780_251&amp;originationContext=document&amp;vr=3.0&amp;rs=cblt1.0&amp;transitionType=DocumentItem&amp;contextData=(sc.DocLink)#co_pp_sp_780_251" TargetMode="External"/><Relationship Id="rId172" Type="http://schemas.openxmlformats.org/officeDocument/2006/relationships/hyperlink" Target="http://www.westlaw.com/Link/Document/FullText?findType=Y&amp;serNum=1800105920&amp;pubNum=780&amp;originatingDoc=I75c2e84d9cbd11d993e6d35cc61aab4a&amp;refType=RP&amp;fi=co_pp_sp_780_229&amp;originationContext=document&amp;vr=3.0&amp;rs=cblt1.0&amp;transitionType=DocumentItem&amp;contextData=(sc.DocLink)#co_pp_sp_780_229" TargetMode="External"/><Relationship Id="rId228" Type="http://schemas.openxmlformats.org/officeDocument/2006/relationships/hyperlink" Target="http://www.westlaw.com/Link/Document/FullText?findType=Y&amp;serNum=1855007769&amp;pubNum=822&amp;originatingDoc=I75c2e84d9cbd11d993e6d35cc61aab4a&amp;refType=RP&amp;originationContext=document&amp;vr=3.0&amp;rs=cblt1.0&amp;transitionType=DocumentItem&amp;contextData=(sc.DocLink)" TargetMode="External"/><Relationship Id="rId281" Type="http://schemas.openxmlformats.org/officeDocument/2006/relationships/hyperlink" Target="http://www.westlaw.com/Link/Document/FullText?findType=Y&amp;serNum=1891180063&amp;pubNum=708&amp;originatingDoc=I75c2e84d9cbd11d993e6d35cc61aab4a&amp;refType=RP&amp;originationContext=document&amp;vr=3.0&amp;rs=cblt1.0&amp;transitionType=DocumentItem&amp;contextData=(sc.DocLink)" TargetMode="External"/><Relationship Id="rId34" Type="http://schemas.openxmlformats.org/officeDocument/2006/relationships/hyperlink" Target="https://1.next.westlaw.com/Link/RelatedInformation/Flag?documentGuid=I8619baa89cbf11d9a707f4371c9c34f0&amp;transitionType=InlineKeyCiteFlags&amp;originationContext=docHeaderFlag&amp;Rank=0&amp;ppcid=006bb7feb94c4436a9b41e642e77fa79&amp;contextData=(sc.DocLink)" TargetMode="External"/><Relationship Id="rId55" Type="http://schemas.openxmlformats.org/officeDocument/2006/relationships/hyperlink" Target="http://www.westlaw.com/Link/Document/FullText?findType=Y&amp;serNum=1823194385&amp;pubNum=780&amp;originatingDoc=I75c2e84d9cbd11d993e6d35cc61aab4a&amp;refType=RP&amp;fi=co_pp_sp_780_595&amp;originationContext=document&amp;vr=3.0&amp;rs=cblt1.0&amp;transitionType=DocumentItem&amp;contextData=(sc.DocLink)#co_pp_sp_780_595" TargetMode="External"/><Relationship Id="rId76" Type="http://schemas.openxmlformats.org/officeDocument/2006/relationships/hyperlink" Target="http://www.westlaw.com/Link/Document/FullText?findType=Y&amp;serNum=1857010809&amp;pubNum=2375&amp;originatingDoc=I75c2e84d9cbd11d993e6d35cc61aab4a&amp;refType=RP&amp;fi=co_pp_sp_2375_491&amp;originationContext=document&amp;vr=3.0&amp;rs=cblt1.0&amp;transitionType=DocumentItem&amp;contextData=(sc.DocLink)#co_pp_sp_2375_491" TargetMode="External"/><Relationship Id="rId97" Type="http://schemas.openxmlformats.org/officeDocument/2006/relationships/hyperlink" Target="https://1.next.westlaw.com/Link/RelatedInformation/Flag?documentGuid=I5a4082c0d82f11d9a489ee624f1f6e1a&amp;transitionType=InlineKeyCiteFlags&amp;originationContext=docHeaderFlag&amp;Rank=0&amp;ppcid=006bb7feb94c4436a9b41e642e77fa79&amp;contextData=(sc.DocLink)" TargetMode="External"/><Relationship Id="rId120" Type="http://schemas.openxmlformats.org/officeDocument/2006/relationships/hyperlink" Target="http://www.westlaw.com/Link/Document/FullText?findType=Y&amp;serNum=1888180114&amp;pubNum=708&amp;originatingDoc=I75c2e84d9cbd11d993e6d35cc61aab4a&amp;refType=RP&amp;originationContext=document&amp;vr=3.0&amp;rs=cblt1.0&amp;transitionType=DocumentItem&amp;contextData=(sc.DocLink)" TargetMode="External"/><Relationship Id="rId141" Type="http://schemas.openxmlformats.org/officeDocument/2006/relationships/hyperlink" Target="https://1.next.westlaw.com/Link/RelatedInformation/Flag?documentGuid=Ie9570f2db5c211d9bc61beebb95be672&amp;transitionType=InlineKeyCiteFlags&amp;originationContext=docHeaderFlag&amp;Rank=0&amp;ppcid=006bb7feb94c4436a9b41e642e77fa79&amp;contextData=(sc.DocLink)" TargetMode="External"/><Relationship Id="rId7" Type="http://schemas.openxmlformats.org/officeDocument/2006/relationships/header" Target="header1.xml"/><Relationship Id="rId162" Type="http://schemas.openxmlformats.org/officeDocument/2006/relationships/hyperlink" Target="http://www.westlaw.com/Link/Document/FullText?findType=Y&amp;serNum=1848001472&amp;pubNum=359&amp;originatingDoc=I75c2e84d9cbd11d993e6d35cc61aab4a&amp;refType=RP&amp;fi=co_pp_sp_359_39&amp;originationContext=document&amp;vr=3.0&amp;rs=cblt1.0&amp;transitionType=DocumentItem&amp;contextData=(sc.DocLink)#co_pp_sp_359_39" TargetMode="External"/><Relationship Id="rId183" Type="http://schemas.openxmlformats.org/officeDocument/2006/relationships/hyperlink" Target="http://www.westlaw.com/Link/Document/FullText?findType=Y&amp;serNum=1864197515&amp;pubNum=780&amp;originatingDoc=I75c2e84d9cbd11d993e6d35cc61aab4a&amp;refType=RP&amp;originationContext=document&amp;vr=3.0&amp;rs=cblt1.0&amp;transitionType=DocumentItem&amp;contextData=(sc.DocLink)" TargetMode="External"/><Relationship Id="rId218" Type="http://schemas.openxmlformats.org/officeDocument/2006/relationships/hyperlink" Target="http://www.westlaw.com/Link/Document/FullText?findType=Y&amp;serNum=1870190489&amp;pubNum=780&amp;originatingDoc=I75c2e84d9cbd11d993e6d35cc61aab4a&amp;refType=RP&amp;originationContext=document&amp;vr=3.0&amp;rs=cblt1.0&amp;transitionType=DocumentItem&amp;contextData=(sc.DocLink)" TargetMode="External"/><Relationship Id="rId239" Type="http://schemas.openxmlformats.org/officeDocument/2006/relationships/hyperlink" Target="https://1.next.westlaw.com/Link/RelatedInformation/Flag?documentGuid=Id3c3538853c011d9a99c85a9e6023ffa&amp;transitionType=InlineKeyCiteFlags&amp;originationContext=docHeaderFlag&amp;Rank=0&amp;ppcid=006bb7feb94c4436a9b41e642e77fa79&amp;contextData=(sc.DocLink)" TargetMode="External"/><Relationship Id="rId250" Type="http://schemas.openxmlformats.org/officeDocument/2006/relationships/hyperlink" Target="http://www.westlaw.com/Link/Document/FullText?findType=Y&amp;serNum=1850303720&amp;pubNum=780&amp;originatingDoc=I75c2e84d9cbd11d993e6d35cc61aab4a&amp;refType=RP&amp;originationContext=document&amp;vr=3.0&amp;rs=cblt1.0&amp;transitionType=DocumentItem&amp;contextData=(sc.DocLink)" TargetMode="External"/><Relationship Id="rId271" Type="http://schemas.openxmlformats.org/officeDocument/2006/relationships/hyperlink" Target="https://1.next.westlaw.com/Link/RelatedInformation/Flag?documentGuid=I7a513e449ca211d9bdd1cfdd544ca3a4&amp;transitionType=InlineKeyCiteFlags&amp;originationContext=docHeaderFlag&amp;Rank=0&amp;ppcid=006bb7feb94c4436a9b41e642e77fa79&amp;contextData=(sc.DocLink)" TargetMode="External"/><Relationship Id="rId292" Type="http://schemas.openxmlformats.org/officeDocument/2006/relationships/hyperlink" Target="https://1.next.westlaw.com/Link/RelatedInformation/Flag?documentGuid=Ie98439a9b5c211d9bc61beebb95be672&amp;transitionType=InlineKeyCiteFlags&amp;originationContext=docHeaderFlag&amp;Rank=0&amp;ppcid=006bb7feb94c4436a9b41e642e77fa79&amp;contextData=(sc.DocLink)" TargetMode="External"/><Relationship Id="rId306" Type="http://schemas.openxmlformats.org/officeDocument/2006/relationships/hyperlink" Target="http://www.westlaw.com/Link/Document/FullText?findType=Y&amp;serNum=1877004452&amp;pubNum=641&amp;originatingDoc=I75c2e84d9cbd11d993e6d35cc61aab4a&amp;refType=RP&amp;originationContext=document&amp;vr=3.0&amp;rs=cblt1.0&amp;transitionType=DocumentItem&amp;contextData=(sc.DocLink)" TargetMode="External"/><Relationship Id="rId24" Type="http://schemas.openxmlformats.org/officeDocument/2006/relationships/hyperlink" Target="http://www.westlaw.com/Browse/Home/KeyNumber/405/View.html?docGuid=I75c2e84d9cbd11d993e6d35cc61aab4a&amp;originationContext=document&amp;vr=3.0&amp;rs=cblt1.0&amp;transitionType=DocumentItem&amp;contextData=(sc.DocLink)" TargetMode="External"/><Relationship Id="rId45" Type="http://schemas.openxmlformats.org/officeDocument/2006/relationships/hyperlink" Target="http://www.westlaw.com/Link/Document/FullText?findType=Y&amp;serNum=1892180209&amp;pubNum=708&amp;originatingDoc=I75c2e84d9cbd11d993e6d35cc61aab4a&amp;refType=RP&amp;originationContext=document&amp;vr=3.0&amp;rs=cblt1.0&amp;transitionType=DocumentItem&amp;contextData=(sc.DocLink)" TargetMode="External"/><Relationship Id="rId66" Type="http://schemas.openxmlformats.org/officeDocument/2006/relationships/hyperlink" Target="http://www.westlaw.com/Link/Document/FullText?findType=Y&amp;serNum=1800150924&amp;pubNum=780&amp;originatingDoc=I75c2e84d9cbd11d993e6d35cc61aab4a&amp;refType=RP&amp;originationContext=document&amp;vr=3.0&amp;rs=cblt1.0&amp;transitionType=DocumentItem&amp;contextData=(sc.DocLink)" TargetMode="External"/><Relationship Id="rId87" Type="http://schemas.openxmlformats.org/officeDocument/2006/relationships/hyperlink" Target="http://www.westlaw.com/Link/Document/FullText?findType=Y&amp;serNum=1881015874&amp;pubNum=688&amp;originatingDoc=I75c2e84d9cbd11d993e6d35cc61aab4a&amp;refType=RP&amp;fi=co_pp_sp_688_204&amp;originationContext=document&amp;vr=3.0&amp;rs=cblt1.0&amp;transitionType=DocumentItem&amp;contextData=(sc.DocLink)#co_pp_sp_688_204" TargetMode="External"/><Relationship Id="rId110" Type="http://schemas.openxmlformats.org/officeDocument/2006/relationships/hyperlink" Target="https://1.next.westlaw.com/Link/RelatedInformation/Flag?documentGuid=I680f11cfd85811d99439b076ef9ec4de&amp;transitionType=InlineKeyCiteFlags&amp;originationContext=docHeaderFlag&amp;Rank=0&amp;ppcid=006bb7feb94c4436a9b41e642e77fa79&amp;contextData=(sc.DocLink)" TargetMode="External"/><Relationship Id="rId131" Type="http://schemas.openxmlformats.org/officeDocument/2006/relationships/hyperlink" Target="http://www.westlaw.com/Link/Document/FullText?findType=Y&amp;serNum=1844004296&amp;pubNum=2368&amp;originatingDoc=I75c2e84d9cbd11d993e6d35cc61aab4a&amp;refType=RP&amp;originationContext=document&amp;vr=3.0&amp;rs=cblt1.0&amp;transitionType=DocumentItem&amp;contextData=(sc.DocLink)" TargetMode="External"/><Relationship Id="rId152" Type="http://schemas.openxmlformats.org/officeDocument/2006/relationships/hyperlink" Target="http://www.westlaw.com/Link/Document/FullText?findType=Y&amp;serNum=1828001904&amp;pubNum=2324&amp;originatingDoc=I75c2e84d9cbd11d993e6d35cc61aab4a&amp;refType=RP&amp;originationContext=document&amp;vr=3.0&amp;rs=cblt1.0&amp;transitionType=DocumentItem&amp;contextData=(sc.DocLink)" TargetMode="External"/><Relationship Id="rId173" Type="http://schemas.openxmlformats.org/officeDocument/2006/relationships/hyperlink" Target="https://1.next.westlaw.com/Link/RelatedInformation/Flag?documentGuid=Ie95cdb83b5c211d9bc61beebb95be672&amp;transitionType=InlineKeyCiteFlags&amp;originationContext=docHeaderFlag&amp;Rank=0&amp;ppcid=006bb7feb94c4436a9b41e642e77fa79&amp;contextData=(sc.DocLink)" TargetMode="External"/><Relationship Id="rId194" Type="http://schemas.openxmlformats.org/officeDocument/2006/relationships/hyperlink" Target="https://1.next.westlaw.com/Link/RelatedInformation/Flag?documentGuid=I75b4b7779cbd11d993e6d35cc61aab4a&amp;transitionType=InlineKeyCiteFlags&amp;originationContext=docHeaderFlag&amp;Rank=0&amp;ppcid=006bb7feb94c4436a9b41e642e77fa79&amp;contextData=(sc.DocLink)" TargetMode="External"/><Relationship Id="rId208" Type="http://schemas.openxmlformats.org/officeDocument/2006/relationships/hyperlink" Target="http://www.westlaw.com/Link/Document/FullText?findType=Y&amp;serNum=1892180193&amp;pubNum=708&amp;originatingDoc=I75c2e84d9cbd11d993e6d35cc61aab4a&amp;refType=RP&amp;originationContext=document&amp;vr=3.0&amp;rs=cblt1.0&amp;transitionType=DocumentItem&amp;contextData=(sc.DocLink)" TargetMode="External"/><Relationship Id="rId229" Type="http://schemas.openxmlformats.org/officeDocument/2006/relationships/hyperlink" Target="http://www.westlaw.com/Link/Document/FullText?findType=Y&amp;serNum=1860009127&amp;pubNum=822&amp;originatingDoc=I75c2e84d9cbd11d993e6d35cc61aab4a&amp;refType=RP&amp;originationContext=document&amp;vr=3.0&amp;rs=cblt1.0&amp;transitionType=DocumentItem&amp;contextData=(sc.DocLink)" TargetMode="External"/><Relationship Id="rId240" Type="http://schemas.openxmlformats.org/officeDocument/2006/relationships/hyperlink" Target="http://www.westlaw.com/Link/Document/FullText?findType=Y&amp;serNum=1800126492&amp;pubNum=349&amp;originatingDoc=I75c2e84d9cbd11d993e6d35cc61aab4a&amp;refType=RP&amp;originationContext=document&amp;vr=3.0&amp;rs=cblt1.0&amp;transitionType=DocumentItem&amp;contextData=(sc.DocLink)" TargetMode="External"/><Relationship Id="rId261" Type="http://schemas.openxmlformats.org/officeDocument/2006/relationships/hyperlink" Target="http://www.westlaw.com/Link/Document/FullText?findType=Y&amp;serNum=1891180153&amp;pubNum=708&amp;originatingDoc=I75c2e84d9cbd11d993e6d35cc61aab4a&amp;refType=RP&amp;fi=co_pp_sp_708_838&amp;originationContext=document&amp;vr=3.0&amp;rs=cblt1.0&amp;transitionType=DocumentItem&amp;contextData=(sc.DocLink)#co_pp_sp_708_838" TargetMode="External"/><Relationship Id="rId14" Type="http://schemas.openxmlformats.org/officeDocument/2006/relationships/image" Target="media/image3.png"/><Relationship Id="rId35" Type="http://schemas.openxmlformats.org/officeDocument/2006/relationships/hyperlink" Target="http://www.westlaw.com/Link/Document/FullText?findType=Y&amp;serNum=1891180232&amp;pubNum=708&amp;originatingDoc=I75c2e84d9cbd11d993e6d35cc61aab4a&amp;refType=RP&amp;originationContext=document&amp;vr=3.0&amp;rs=cblt1.0&amp;transitionType=DocumentItem&amp;contextData=(sc.DocLink)" TargetMode="External"/><Relationship Id="rId56" Type="http://schemas.openxmlformats.org/officeDocument/2006/relationships/hyperlink" Target="http://www.westlaw.com/Link/Document/FullText?findType=Y&amp;serNum=1842194146&amp;pubNum=780&amp;originatingDoc=I75c2e84d9cbd11d993e6d35cc61aab4a&amp;refType=RP&amp;fi=co_pp_sp_780_408&amp;originationContext=document&amp;vr=3.0&amp;rs=cblt1.0&amp;transitionType=DocumentItem&amp;contextData=(sc.DocLink)#co_pp_sp_780_408" TargetMode="External"/><Relationship Id="rId77" Type="http://schemas.openxmlformats.org/officeDocument/2006/relationships/hyperlink" Target="http://www.westlaw.com/Link/Document/FullText?findType=Y&amp;serNum=1883023955&amp;pubNum=521&amp;originatingDoc=I75c2e84d9cbd11d993e6d35cc61aab4a&amp;refType=RP&amp;originationContext=document&amp;vr=3.0&amp;rs=cblt1.0&amp;transitionType=DocumentItem&amp;contextData=(sc.DocLink)" TargetMode="External"/><Relationship Id="rId100" Type="http://schemas.openxmlformats.org/officeDocument/2006/relationships/hyperlink" Target="https://1.next.westlaw.com/Link/RelatedInformation/Flag?documentGuid=I840c00e2d87611d983e7e9deff98dc6f&amp;transitionType=InlineKeyCiteFlags&amp;originationContext=docHeaderFlag&amp;Rank=0&amp;ppcid=006bb7feb94c4436a9b41e642e77fa79&amp;contextData=(sc.DocLink)" TargetMode="External"/><Relationship Id="rId282" Type="http://schemas.openxmlformats.org/officeDocument/2006/relationships/hyperlink" Target="http://www.westlaw.com/Link/Document/FullText?findType=Y&amp;serNum=1842194146&amp;pubNum=780&amp;originatingDoc=I75c2e84d9cbd11d993e6d35cc61aab4a&amp;refType=RP&amp;fi=co_pp_sp_780_409&amp;originationContext=document&amp;vr=3.0&amp;rs=cblt1.0&amp;transitionType=DocumentItem&amp;contextData=(sc.DocLink)#co_pp_sp_780_409" TargetMode="External"/><Relationship Id="rId317" Type="http://schemas.openxmlformats.org/officeDocument/2006/relationships/hyperlink" Target="http://www.westlaw.com/Link/Document/FullText?findType=Y&amp;serNum=1888180114&amp;pubNum=708&amp;originatingDoc=I75c2e84d9cbd11d993e6d35cc61aab4a&amp;refType=RP&amp;originationContext=document&amp;vr=3.0&amp;rs=cblt1.0&amp;transitionType=DocumentItem&amp;contextData=(sc.DocLink)" TargetMode="External"/><Relationship Id="rId8" Type="http://schemas.openxmlformats.org/officeDocument/2006/relationships/footer" Target="footer1.xml"/><Relationship Id="rId98" Type="http://schemas.openxmlformats.org/officeDocument/2006/relationships/hyperlink" Target="http://www.westlaw.com/Link/Document/FullText?findType=Y&amp;serNum=1852009672&amp;pubNum=596&amp;originatingDoc=I75c2e84d9cbd11d993e6d35cc61aab4a&amp;refType=RP&amp;originationContext=document&amp;vr=3.0&amp;rs=cblt1.0&amp;transitionType=DocumentItem&amp;contextData=(sc.DocLink)" TargetMode="External"/><Relationship Id="rId121" Type="http://schemas.openxmlformats.org/officeDocument/2006/relationships/hyperlink" Target="http://www.westlaw.com/Link/Document/FullText?findType=Y&amp;serNum=1872014232&amp;pubNum=585&amp;originatingDoc=I75c2e84d9cbd11d993e6d35cc61aab4a&amp;refType=RP&amp;fi=co_pp_sp_585_159&amp;originationContext=document&amp;vr=3.0&amp;rs=cblt1.0&amp;transitionType=DocumentItem&amp;contextData=(sc.DocLink)#co_pp_sp_585_159" TargetMode="External"/><Relationship Id="rId142" Type="http://schemas.openxmlformats.org/officeDocument/2006/relationships/hyperlink" Target="http://www.westlaw.com/Link/Document/FullText?findType=Y&amp;serNum=1855197764&amp;pubNum=780&amp;originatingDoc=I75c2e84d9cbd11d993e6d35cc61aab4a&amp;refType=RP&amp;fi=co_pp_sp_780_74&amp;originationContext=document&amp;vr=3.0&amp;rs=cblt1.0&amp;transitionType=DocumentItem&amp;contextData=(sc.DocLink)#co_pp_sp_780_74" TargetMode="External"/><Relationship Id="rId163" Type="http://schemas.openxmlformats.org/officeDocument/2006/relationships/hyperlink" Target="http://www.westlaw.com/Link/Document/FullText?findType=Y&amp;serNum=1849001435&amp;pubNum=359&amp;originatingDoc=I75c2e84d9cbd11d993e6d35cc61aab4a&amp;refType=RP&amp;fi=co_pp_sp_359_141&amp;originationContext=document&amp;vr=3.0&amp;rs=cblt1.0&amp;transitionType=DocumentItem&amp;contextData=(sc.DocLink)#co_pp_sp_359_141" TargetMode="External"/><Relationship Id="rId184" Type="http://schemas.openxmlformats.org/officeDocument/2006/relationships/hyperlink" Target="http://www.westlaw.com/Link/Document/FullText?findType=Y&amp;serNum=1873139117&amp;pubNum=780&amp;originatingDoc=I75c2e84d9cbd11d993e6d35cc61aab4a&amp;refType=RP&amp;fi=co_pp_sp_780_66&amp;originationContext=document&amp;vr=3.0&amp;rs=cblt1.0&amp;transitionType=DocumentItem&amp;contextData=(sc.DocLink)#co_pp_sp_780_66" TargetMode="External"/><Relationship Id="rId219" Type="http://schemas.openxmlformats.org/officeDocument/2006/relationships/hyperlink" Target="http://www.westlaw.com/Link/Document/FullText?findType=Y&amp;serNum=1861194974&amp;pubNum=780&amp;originatingDoc=I75c2e84d9cbd11d993e6d35cc61aab4a&amp;refType=RP&amp;fi=co_pp_sp_780_32&amp;originationContext=document&amp;vr=3.0&amp;rs=cblt1.0&amp;transitionType=DocumentItem&amp;contextData=(sc.DocLink)#co_pp_sp_780_32" TargetMode="External"/><Relationship Id="rId230" Type="http://schemas.openxmlformats.org/officeDocument/2006/relationships/hyperlink" Target="http://www.westlaw.com/Link/Document/FullText?findType=Y&amp;serNum=1863002566&amp;pubNum=822&amp;originatingDoc=I75c2e84d9cbd11d993e6d35cc61aab4a&amp;refType=RP&amp;originationContext=document&amp;vr=3.0&amp;rs=cblt1.0&amp;transitionType=DocumentItem&amp;contextData=(sc.DocLink)" TargetMode="External"/><Relationship Id="rId251" Type="http://schemas.openxmlformats.org/officeDocument/2006/relationships/hyperlink" Target="http://www.westlaw.com/Link/Document/FullText?findType=Y&amp;serNum=1800103645&amp;pubNum=780&amp;originatingDoc=I75c2e84d9cbd11d993e6d35cc61aab4a&amp;refType=RP&amp;originationContext=document&amp;vr=3.0&amp;rs=cblt1.0&amp;transitionType=DocumentItem&amp;contextData=(sc.DocLink)" TargetMode="External"/><Relationship Id="rId25" Type="http://schemas.openxmlformats.org/officeDocument/2006/relationships/hyperlink" Target="http://www.westlaw.com/Browse/Home/KeyNumber/405k2676/View.html?docGuid=I75c2e84d9cbd11d993e6d35cc61aab4a&amp;originationContext=document&amp;vr=3.0&amp;rs=cblt1.0&amp;transitionType=DocumentItem&amp;contextData=(sc.DocLink)" TargetMode="External"/><Relationship Id="rId46" Type="http://schemas.openxmlformats.org/officeDocument/2006/relationships/hyperlink" Target="http://www.westlaw.com/Link/Document/FullText?findType=Y&amp;serNum=1894180079&amp;pubNum=708&amp;originatingDoc=I75c2e84d9cbd11d993e6d35cc61aab4a&amp;refType=RP&amp;originationContext=document&amp;vr=3.0&amp;rs=cblt1.0&amp;transitionType=DocumentItem&amp;contextData=(sc.DocLink)" TargetMode="External"/><Relationship Id="rId67" Type="http://schemas.openxmlformats.org/officeDocument/2006/relationships/hyperlink" Target="http://www.westlaw.com/Link/Document/FullText?findType=Y&amp;serNum=1842194146&amp;pubNum=780&amp;originatingDoc=I75c2e84d9cbd11d993e6d35cc61aab4a&amp;refType=RP&amp;fi=co_pp_sp_780_434&amp;originationContext=document&amp;vr=3.0&amp;rs=cblt1.0&amp;transitionType=DocumentItem&amp;contextData=(sc.DocLink)#co_pp_sp_780_434" TargetMode="External"/><Relationship Id="rId272" Type="http://schemas.openxmlformats.org/officeDocument/2006/relationships/hyperlink" Target="http://www.westlaw.com/Link/Document/FullText?findType=Y&amp;serNum=1800101649&amp;pubNum=780&amp;originatingDoc=I75c2e84d9cbd11d993e6d35cc61aab4a&amp;refType=RP&amp;fi=co_pp_sp_780_542&amp;originationContext=document&amp;vr=3.0&amp;rs=cblt1.0&amp;transitionType=DocumentItem&amp;contextData=(sc.DocLink)#co_pp_sp_780_542" TargetMode="External"/><Relationship Id="rId293" Type="http://schemas.openxmlformats.org/officeDocument/2006/relationships/hyperlink" Target="http://www.westlaw.com/Link/Document/FullText?findType=Y&amp;serNum=1800131871&amp;pubNum=780&amp;originatingDoc=I75c2e84d9cbd11d993e6d35cc61aab4a&amp;refType=RP&amp;originationContext=document&amp;vr=3.0&amp;rs=cblt1.0&amp;transitionType=DocumentItem&amp;contextData=(sc.DocLink)" TargetMode="External"/><Relationship Id="rId307" Type="http://schemas.openxmlformats.org/officeDocument/2006/relationships/hyperlink" Target="http://www.westlaw.com/Link/Document/FullText?findType=Y&amp;serNum=1879005840&amp;pubNum=641&amp;originatingDoc=I75c2e84d9cbd11d993e6d35cc61aab4a&amp;refType=RP&amp;originationContext=document&amp;vr=3.0&amp;rs=cblt1.0&amp;transitionType=DocumentItem&amp;contextData=(sc.DocLink)" TargetMode="External"/><Relationship Id="rId88" Type="http://schemas.openxmlformats.org/officeDocument/2006/relationships/hyperlink" Target="http://www.westlaw.com/Link/Document/FullText?findType=Y&amp;serNum=1886009390&amp;pubNum=161&amp;originatingDoc=I75c2e84d9cbd11d993e6d35cc61aab4a&amp;refType=RP&amp;originationContext=document&amp;vr=3.0&amp;rs=cblt1.0&amp;transitionType=DocumentItem&amp;contextData=(sc.DocLink)" TargetMode="External"/><Relationship Id="rId111" Type="http://schemas.openxmlformats.org/officeDocument/2006/relationships/hyperlink" Target="http://www.westlaw.com/Link/Document/FullText?findType=Y&amp;serNum=1863009507&amp;pubNum=596&amp;originatingDoc=I75c2e84d9cbd11d993e6d35cc61aab4a&amp;refType=RP&amp;originationContext=document&amp;vr=3.0&amp;rs=cblt1.0&amp;transitionType=DocumentItem&amp;contextData=(sc.DocLink)" TargetMode="External"/><Relationship Id="rId132" Type="http://schemas.openxmlformats.org/officeDocument/2006/relationships/hyperlink" Target="http://www.westlaw.com/Link/Document/FullText?findType=Y&amp;serNum=1831003495&amp;pubNum=2184&amp;originatingDoc=I75c2e84d9cbd11d993e6d35cc61aab4a&amp;refType=RP&amp;originationContext=document&amp;vr=3.0&amp;rs=cblt1.0&amp;transitionType=DocumentItem&amp;contextData=(sc.DocLink)" TargetMode="External"/><Relationship Id="rId153" Type="http://schemas.openxmlformats.org/officeDocument/2006/relationships/hyperlink" Target="http://www.westlaw.com/Link/Document/FullText?findType=Y&amp;serNum=1842001537&amp;pubNum=2446&amp;originatingDoc=I75c2e84d9cbd11d993e6d35cc61aab4a&amp;refType=RP&amp;originationContext=document&amp;vr=3.0&amp;rs=cblt1.0&amp;transitionType=DocumentItem&amp;contextData=(sc.DocLink)" TargetMode="External"/><Relationship Id="rId174" Type="http://schemas.openxmlformats.org/officeDocument/2006/relationships/hyperlink" Target="http://www.westlaw.com/Link/Document/FullText?findType=Y&amp;serNum=1850303720&amp;pubNum=780&amp;originatingDoc=I75c2e84d9cbd11d993e6d35cc61aab4a&amp;refType=RP&amp;originationContext=document&amp;vr=3.0&amp;rs=cblt1.0&amp;transitionType=DocumentItem&amp;contextData=(sc.DocLink)" TargetMode="External"/><Relationship Id="rId195" Type="http://schemas.openxmlformats.org/officeDocument/2006/relationships/hyperlink" Target="http://www.westlaw.com/Link/Document/FullText?findType=Y&amp;serNum=1893180157&amp;pubNum=708&amp;originatingDoc=I75c2e84d9cbd11d993e6d35cc61aab4a&amp;refType=RP&amp;originationContext=document&amp;vr=3.0&amp;rs=cblt1.0&amp;transitionType=DocumentItem&amp;contextData=(sc.DocLink)" TargetMode="External"/><Relationship Id="rId209" Type="http://schemas.openxmlformats.org/officeDocument/2006/relationships/hyperlink" Target="http://www.westlaw.com/Link/Document/FullText?findType=Y&amp;serNum=1879005827&amp;pubNum=641&amp;originatingDoc=I75c2e84d9cbd11d993e6d35cc61aab4a&amp;refType=RP&amp;originationContext=document&amp;vr=3.0&amp;rs=cblt1.0&amp;transitionType=DocumentItem&amp;contextData=(sc.DocLink)" TargetMode="External"/><Relationship Id="rId220" Type="http://schemas.openxmlformats.org/officeDocument/2006/relationships/hyperlink" Target="http://www.westlaw.com/Link/Document/FullText?findType=Y&amp;serNum=1861194974&amp;pubNum=780&amp;originatingDoc=I75c2e84d9cbd11d993e6d35cc61aab4a&amp;refType=RP&amp;fi=co_pp_sp_780_34&amp;originationContext=document&amp;vr=3.0&amp;rs=cblt1.0&amp;transitionType=DocumentItem&amp;contextData=(sc.DocLink)#co_pp_sp_780_34" TargetMode="External"/><Relationship Id="rId241" Type="http://schemas.openxmlformats.org/officeDocument/2006/relationships/hyperlink" Target="http://www.westlaw.com/Link/Document/FullText?findType=Y&amp;serNum=1880199990&amp;pubNum=780&amp;originatingDoc=I75c2e84d9cbd11d993e6d35cc61aab4a&amp;refType=RP&amp;originationContext=document&amp;vr=3.0&amp;rs=cblt1.0&amp;transitionType=DocumentItem&amp;contextData=(sc.DocLink)" TargetMode="External"/><Relationship Id="rId15" Type="http://schemas.openxmlformats.org/officeDocument/2006/relationships/hyperlink" Target="http://www.westlaw.com/Browse/Home/KeyNumber/405k2651/View.html?docGuid=I75c2e84d9cbd11d993e6d35cc61aab4a&amp;originationContext=document&amp;vr=3.0&amp;rs=cblt1.0&amp;transitionType=DocumentItem&amp;contextData=(sc.DocLink)" TargetMode="External"/><Relationship Id="rId36" Type="http://schemas.openxmlformats.org/officeDocument/2006/relationships/hyperlink" Target="https://1.next.westlaw.com/Link/RelatedInformation/Flag?documentGuid=I192db1b79cbc11d993e6d35cc61aab4a&amp;transitionType=InlineKeyCiteFlags&amp;originationContext=docHeaderFlag&amp;Rank=0&amp;ppcid=006bb7feb94c4436a9b41e642e77fa79&amp;contextData=(sc.DocLink)" TargetMode="External"/><Relationship Id="rId57" Type="http://schemas.openxmlformats.org/officeDocument/2006/relationships/hyperlink" Target="https://1.next.westlaw.com/Link/RelatedInformation/Flag?documentGuid=I107ea601cf0211d98ac8f235252e36df&amp;transitionType=InlineKeyCiteFlags&amp;originationContext=docHeaderFlag&amp;Rank=0&amp;ppcid=006bb7feb94c4436a9b41e642e77fa79&amp;contextData=(sc.DocLink)" TargetMode="External"/><Relationship Id="rId262" Type="http://schemas.openxmlformats.org/officeDocument/2006/relationships/hyperlink" Target="http://www.westlaw.com/Link/Document/FullText?findType=Y&amp;serNum=1891180153&amp;pubNum=708&amp;originatingDoc=I75c2e84d9cbd11d993e6d35cc61aab4a&amp;refType=RP&amp;fi=co_pp_sp_708_838&amp;originationContext=document&amp;vr=3.0&amp;rs=cblt1.0&amp;transitionType=DocumentItem&amp;contextData=(sc.DocLink)#co_pp_sp_708_838" TargetMode="External"/><Relationship Id="rId283" Type="http://schemas.openxmlformats.org/officeDocument/2006/relationships/hyperlink" Target="http://www.westlaw.com/Link/Document/FullText?findType=Y&amp;serNum=1855197764&amp;pubNum=780&amp;originatingDoc=I75c2e84d9cbd11d993e6d35cc61aab4a&amp;refType=RP&amp;fi=co_pp_sp_780_74&amp;originationContext=document&amp;vr=3.0&amp;rs=cblt1.0&amp;transitionType=DocumentItem&amp;contextData=(sc.DocLink)#co_pp_sp_780_74" TargetMode="External"/><Relationship Id="rId318" Type="http://schemas.openxmlformats.org/officeDocument/2006/relationships/hyperlink" Target="https://1.next.westlaw.com/Link/RelatedInformation/Flag?documentGuid=Ic43d50e4f85d11d98ac8f235252e36df&amp;transitionType=InlineKeyCiteFlags&amp;originationContext=docHeaderFlag&amp;Rank=0&amp;ppcid=006bb7feb94c4436a9b41e642e77fa79&amp;contextData=(sc.DocLink)" TargetMode="External"/><Relationship Id="rId78" Type="http://schemas.openxmlformats.org/officeDocument/2006/relationships/hyperlink" Target="http://www.westlaw.com/Link/Document/FullText?findType=Y&amp;serNum=1891180078&amp;pubNum=708&amp;originatingDoc=I75c2e84d9cbd11d993e6d35cc61aab4a&amp;refType=RP&amp;originationContext=document&amp;vr=3.0&amp;rs=cblt1.0&amp;transitionType=DocumentItem&amp;contextData=(sc.DocLink)" TargetMode="External"/><Relationship Id="rId99" Type="http://schemas.openxmlformats.org/officeDocument/2006/relationships/hyperlink" Target="http://www.westlaw.com/Link/Document/FullText?findType=Y&amp;serNum=1859012735&amp;pubNum=596&amp;originatingDoc=I75c2e84d9cbd11d993e6d35cc61aab4a&amp;refType=RP&amp;fi=co_pp_sp_596_528&amp;originationContext=document&amp;vr=3.0&amp;rs=cblt1.0&amp;transitionType=DocumentItem&amp;contextData=(sc.DocLink)#co_pp_sp_596_528" TargetMode="External"/><Relationship Id="rId101" Type="http://schemas.openxmlformats.org/officeDocument/2006/relationships/hyperlink" Target="http://www.westlaw.com/Link/Document/FullText?findType=Y&amp;serNum=1865008607&amp;pubNum=596&amp;originatingDoc=I75c2e84d9cbd11d993e6d35cc61aab4a&amp;refType=RP&amp;fi=co_pp_sp_596_467&amp;originationContext=document&amp;vr=3.0&amp;rs=cblt1.0&amp;transitionType=DocumentItem&amp;contextData=(sc.DocLink)#co_pp_sp_596_467" TargetMode="External"/><Relationship Id="rId122" Type="http://schemas.openxmlformats.org/officeDocument/2006/relationships/hyperlink" Target="http://www.westlaw.com/Link/Document/FullText?findType=Y&amp;serNum=1885021189&amp;pubNum=585&amp;originatingDoc=I75c2e84d9cbd11d993e6d35cc61aab4a&amp;refType=RP&amp;fi=co_pp_sp_585_445&amp;originationContext=document&amp;vr=3.0&amp;rs=cblt1.0&amp;transitionType=DocumentItem&amp;contextData=(sc.DocLink)#co_pp_sp_585_445" TargetMode="External"/><Relationship Id="rId143" Type="http://schemas.openxmlformats.org/officeDocument/2006/relationships/hyperlink" Target="https://1.next.westlaw.com/Link/RelatedInformation/Flag?documentGuid=I1db7a3f7b65511d9bdd1cfdd544ca3a4&amp;transitionType=InlineKeyCiteFlags&amp;originationContext=docHeaderFlag&amp;Rank=0&amp;ppcid=006bb7feb94c4436a9b41e642e77fa79&amp;contextData=(sc.DocLink)" TargetMode="External"/><Relationship Id="rId164" Type="http://schemas.openxmlformats.org/officeDocument/2006/relationships/hyperlink" Target="https://1.next.westlaw.com/Link/RelatedInformation/Flag?documentGuid=I3eb5ef22b5bc11d993e6d35cc61aab4a&amp;transitionType=InlineKeyCiteFlags&amp;originationContext=docHeaderFlag&amp;Rank=0&amp;ppcid=006bb7feb94c4436a9b41e642e77fa79&amp;contextData=(sc.DocLink)" TargetMode="External"/><Relationship Id="rId185" Type="http://schemas.openxmlformats.org/officeDocument/2006/relationships/hyperlink" Target="http://www.westlaw.com/Link/Document/FullText?findType=Y&amp;serNum=1892180035&amp;pubNum=708&amp;originatingDoc=I75c2e84d9cbd11d993e6d35cc61aab4a&amp;refType=RP&amp;originationContext=document&amp;vr=3.0&amp;rs=cblt1.0&amp;transitionType=DocumentItem&amp;contextData=(sc.DocLink)" TargetMode="External"/><Relationship Id="rId9" Type="http://schemas.openxmlformats.org/officeDocument/2006/relationships/hyperlink" Target="https://1.next.westlaw.com/Link/RelatedInformation/Flag?documentGuid=I5e382e1d9ca411d993e6d35cc61aab4a&amp;transitionType=Document&amp;originationContext=docHeaderFlag&amp;Rank=0&amp;ppcid=006bb7feb94c4436a9b41e642e77fa79&amp;contextData=(sc.DocLink)" TargetMode="External"/><Relationship Id="rId210" Type="http://schemas.openxmlformats.org/officeDocument/2006/relationships/hyperlink" Target="https://1.next.westlaw.com/Link/RelatedInformation/Flag?documentGuid=I1dbc37d5b65511d9bdd1cfdd544ca3a4&amp;transitionType=InlineKeyCiteFlags&amp;originationContext=docHeaderFlag&amp;Rank=0&amp;ppcid=006bb7feb94c4436a9b41e642e77fa79&amp;contextData=(sc.DocLink)" TargetMode="External"/><Relationship Id="rId26" Type="http://schemas.openxmlformats.org/officeDocument/2006/relationships/hyperlink" Target="http://www.westlaw.com/Browse/Home/KeyNumber/405/View.html?docGuid=I75c2e84d9cbd11d993e6d35cc61aab4a&amp;originationContext=document&amp;vr=3.0&amp;rs=cblt1.0&amp;transitionType=DocumentItem&amp;contextData=(sc.DocLink)" TargetMode="External"/><Relationship Id="rId231" Type="http://schemas.openxmlformats.org/officeDocument/2006/relationships/hyperlink" Target="http://www.westlaw.com/Link/Document/FullText?findType=Y&amp;serNum=1877006973&amp;pubNum=822&amp;originatingDoc=I75c2e84d9cbd11d993e6d35cc61aab4a&amp;refType=RP&amp;originationContext=document&amp;vr=3.0&amp;rs=cblt1.0&amp;transitionType=DocumentItem&amp;contextData=(sc.DocLink)" TargetMode="External"/><Relationship Id="rId252" Type="http://schemas.openxmlformats.org/officeDocument/2006/relationships/hyperlink" Target="http://www.westlaw.com/Link/Document/FullText?findType=Y&amp;serNum=1876155604&amp;pubNum=780&amp;originatingDoc=I75c2e84d9cbd11d993e6d35cc61aab4a&amp;refType=RP&amp;fi=co_pp_sp_780_338&amp;originationContext=document&amp;vr=3.0&amp;rs=cblt1.0&amp;transitionType=DocumentItem&amp;contextData=(sc.DocLink)#co_pp_sp_780_338" TargetMode="External"/><Relationship Id="rId273" Type="http://schemas.openxmlformats.org/officeDocument/2006/relationships/hyperlink" Target="http://www.westlaw.com/Link/Document/FullText?findType=Y&amp;serNum=1850302023&amp;pubNum=780&amp;originatingDoc=I75c2e84d9cbd11d993e6d35cc61aab4a&amp;refType=RP&amp;fi=co_pp_sp_780_242&amp;originationContext=document&amp;vr=3.0&amp;rs=cblt1.0&amp;transitionType=DocumentItem&amp;contextData=(sc.DocLink)#co_pp_sp_780_242" TargetMode="External"/><Relationship Id="rId294" Type="http://schemas.openxmlformats.org/officeDocument/2006/relationships/hyperlink" Target="http://www.westlaw.com/Link/Document/FullText?findType=Y&amp;serNum=1871150582&amp;pubNum=780&amp;originatingDoc=I75c2e84d9cbd11d993e6d35cc61aab4a&amp;refType=RP&amp;fi=co_pp_sp_780_429&amp;originationContext=document&amp;vr=3.0&amp;rs=cblt1.0&amp;transitionType=DocumentItem&amp;contextData=(sc.DocLink)#co_pp_sp_780_429" TargetMode="External"/><Relationship Id="rId308" Type="http://schemas.openxmlformats.org/officeDocument/2006/relationships/hyperlink" Target="http://www.westlaw.com/Link/Document/FullText?findType=Y&amp;serNum=1879005891&amp;pubNum=641&amp;originatingDoc=I75c2e84d9cbd11d993e6d35cc61aab4a&amp;refType=RP&amp;originationContext=document&amp;vr=3.0&amp;rs=cblt1.0&amp;transitionType=DocumentItem&amp;contextData=(sc.DocLink)" TargetMode="External"/><Relationship Id="rId47" Type="http://schemas.openxmlformats.org/officeDocument/2006/relationships/hyperlink" Target="https://1.next.westlaw.com/Link/RelatedInformation/Flag?documentGuid=Icb3dba6b01f011dab386b232635db992&amp;transitionType=InlineKeyCiteFlags&amp;originationContext=docHeaderFlag&amp;Rank=0&amp;ppcid=006bb7feb94c4436a9b41e642e77fa79&amp;contextData=(sc.DocLink)" TargetMode="External"/><Relationship Id="rId68" Type="http://schemas.openxmlformats.org/officeDocument/2006/relationships/hyperlink" Target="http://www.westlaw.com/Link/Document/FullText?findType=Y&amp;serNum=1800150924&amp;pubNum=780&amp;originatingDoc=I75c2e84d9cbd11d993e6d35cc61aab4a&amp;refType=RP&amp;fi=co_pp_sp_780_433&amp;originationContext=document&amp;vr=3.0&amp;rs=cblt1.0&amp;transitionType=DocumentItem&amp;contextData=(sc.DocLink)#co_pp_sp_780_433" TargetMode="External"/><Relationship Id="rId89" Type="http://schemas.openxmlformats.org/officeDocument/2006/relationships/hyperlink" Target="http://www.westlaw.com/Link/Document/FullText?findType=Y&amp;serNum=1888171682&amp;pubNum=161&amp;originatingDoc=I75c2e84d9cbd11d993e6d35cc61aab4a&amp;refType=RP&amp;originationContext=document&amp;vr=3.0&amp;rs=cblt1.0&amp;transitionType=DocumentItem&amp;contextData=(sc.DocLink)" TargetMode="External"/><Relationship Id="rId112" Type="http://schemas.openxmlformats.org/officeDocument/2006/relationships/hyperlink" Target="http://www.westlaw.com/Link/Document/FullText?findType=Y&amp;serNum=1877017216&amp;pubNum=596&amp;originatingDoc=I75c2e84d9cbd11d993e6d35cc61aab4a&amp;refType=RP&amp;originationContext=document&amp;vr=3.0&amp;rs=cblt1.0&amp;transitionType=DocumentItem&amp;contextData=(sc.DocLink)" TargetMode="External"/><Relationship Id="rId133" Type="http://schemas.openxmlformats.org/officeDocument/2006/relationships/hyperlink" Target="https://1.next.westlaw.com/Link/RelatedInformation/Flag?documentGuid=I1661d620343211d986b0aa9c82c164c0&amp;transitionType=InlineKeyCiteFlags&amp;originationContext=docHeaderFlag&amp;Rank=0&amp;ppcid=006bb7feb94c4436a9b41e642e77fa79&amp;contextData=(sc.DocLink)" TargetMode="External"/><Relationship Id="rId154" Type="http://schemas.openxmlformats.org/officeDocument/2006/relationships/hyperlink" Target="http://www.westlaw.com/Link/Document/FullText?findType=Y&amp;serNum=1844001335&amp;pubNum=2446&amp;originatingDoc=I75c2e84d9cbd11d993e6d35cc61aab4a&amp;refType=RP&amp;originationContext=document&amp;vr=3.0&amp;rs=cblt1.0&amp;transitionType=DocumentItem&amp;contextData=(sc.DocLink)" TargetMode="External"/><Relationship Id="rId175" Type="http://schemas.openxmlformats.org/officeDocument/2006/relationships/hyperlink" Target="http://www.westlaw.com/Link/Document/FullText?findType=Y&amp;serNum=1851193144&amp;pubNum=780&amp;originatingDoc=I75c2e84d9cbd11d993e6d35cc61aab4a&amp;refType=RP&amp;originationContext=document&amp;vr=3.0&amp;rs=cblt1.0&amp;transitionType=DocumentItem&amp;contextData=(sc.DocLink)" TargetMode="External"/><Relationship Id="rId196" Type="http://schemas.openxmlformats.org/officeDocument/2006/relationships/hyperlink" Target="https://1.next.westlaw.com/Link/RelatedInformation/Flag?documentGuid=I3ed3b04fb5bc11d993e6d35cc61aab4a&amp;transitionType=InlineKeyCiteFlags&amp;originationContext=docHeaderFlag&amp;Rank=0&amp;ppcid=006bb7feb94c4436a9b41e642e77fa79&amp;contextData=(sc.DocLink)" TargetMode="External"/><Relationship Id="rId200" Type="http://schemas.openxmlformats.org/officeDocument/2006/relationships/hyperlink" Target="http://www.westlaw.com/Link/Document/FullText?findType=Y&amp;serNum=1860190966&amp;pubNum=780&amp;originatingDoc=I75c2e84d9cbd11d993e6d35cc61aab4a&amp;refType=RP&amp;originationContext=document&amp;vr=3.0&amp;rs=cblt1.0&amp;transitionType=DocumentItem&amp;contextData=(sc.DocLink)" TargetMode="External"/><Relationship Id="rId16" Type="http://schemas.openxmlformats.org/officeDocument/2006/relationships/hyperlink" Target="http://www.westlaw.com/Browse/Home/KeyNumber/405/View.html?docGuid=I75c2e84d9cbd11d993e6d35cc61aab4a&amp;originationContext=document&amp;vr=3.0&amp;rs=cblt1.0&amp;transitionType=DocumentItem&amp;contextData=(sc.DocLink)" TargetMode="External"/><Relationship Id="rId221" Type="http://schemas.openxmlformats.org/officeDocument/2006/relationships/hyperlink" Target="http://www.westlaw.com/Link/Document/FullText?findType=Y&amp;serNum=1869192648&amp;pubNum=780&amp;originatingDoc=I75c2e84d9cbd11d993e6d35cc61aab4a&amp;refType=RP&amp;originationContext=document&amp;vr=3.0&amp;rs=cblt1.0&amp;transitionType=DocumentItem&amp;contextData=(sc.DocLink)" TargetMode="External"/><Relationship Id="rId242" Type="http://schemas.openxmlformats.org/officeDocument/2006/relationships/hyperlink" Target="http://www.westlaw.com/Link/Document/FullText?findType=Y&amp;serNum=1878002942&amp;pubNum=444&amp;originatingDoc=I75c2e84d9cbd11d993e6d35cc61aab4a&amp;refType=RP&amp;originationContext=document&amp;vr=3.0&amp;rs=cblt1.0&amp;transitionType=DocumentItem&amp;contextData=(sc.DocLink)" TargetMode="External"/><Relationship Id="rId263" Type="http://schemas.openxmlformats.org/officeDocument/2006/relationships/hyperlink" Target="http://www.westlaw.com/Link/Document/FullText?findType=Y&amp;serNum=1891180153&amp;pubNum=708&amp;originatingDoc=I75c2e84d9cbd11d993e6d35cc61aab4a&amp;refType=RP&amp;fi=co_pp_sp_708_838&amp;originationContext=document&amp;vr=3.0&amp;rs=cblt1.0&amp;transitionType=DocumentItem&amp;contextData=(sc.DocLink)#co_pp_sp_708_838" TargetMode="External"/><Relationship Id="rId284" Type="http://schemas.openxmlformats.org/officeDocument/2006/relationships/hyperlink" Target="http://www.westlaw.com/Link/Document/FullText?findType=Y&amp;serNum=1891180153&amp;pubNum=708&amp;originatingDoc=I75c2e84d9cbd11d993e6d35cc61aab4a&amp;refType=RP&amp;fi=co_pp_sp_708_838&amp;originationContext=document&amp;vr=3.0&amp;rs=cblt1.0&amp;transitionType=DocumentItem&amp;contextData=(sc.DocLink)#co_pp_sp_708_838" TargetMode="External"/><Relationship Id="rId319" Type="http://schemas.openxmlformats.org/officeDocument/2006/relationships/hyperlink" Target="http://www.westlaw.com/Link/Document/FullText?findType=Y&amp;serNum=1891009745&amp;pubNum=660&amp;originatingDoc=I75c2e84d9cbd11d993e6d35cc61aab4a&amp;refType=RP&amp;originationContext=document&amp;vr=3.0&amp;rs=cblt1.0&amp;transitionType=DocumentItem&amp;contextData=(sc.DocLink)" TargetMode="External"/><Relationship Id="rId37" Type="http://schemas.openxmlformats.org/officeDocument/2006/relationships/hyperlink" Target="http://www.westlaw.com/Link/Document/FullText?findType=Y&amp;serNum=1892180035&amp;pubNum=708&amp;originatingDoc=I75c2e84d9cbd11d993e6d35cc61aab4a&amp;refType=RP&amp;originationContext=document&amp;vr=3.0&amp;rs=cblt1.0&amp;transitionType=DocumentItem&amp;contextData=(sc.DocLink)" TargetMode="External"/><Relationship Id="rId58" Type="http://schemas.openxmlformats.org/officeDocument/2006/relationships/hyperlink" Target="http://www.westlaw.com/Link/Document/FullText?findType=Y&amp;serNum=1857010809&amp;pubNum=2375&amp;originatingDoc=I75c2e84d9cbd11d993e6d35cc61aab4a&amp;refType=RP&amp;fi=co_pp_sp_2375_478&amp;originationContext=document&amp;vr=3.0&amp;rs=cblt1.0&amp;transitionType=DocumentItem&amp;contextData=(sc.DocLink)#co_pp_sp_2375_478" TargetMode="External"/><Relationship Id="rId79" Type="http://schemas.openxmlformats.org/officeDocument/2006/relationships/hyperlink" Target="http://www.westlaw.com/Link/Document/FullText?findType=Y&amp;serNum=1890010202&amp;pubNum=577&amp;originatingDoc=I75c2e84d9cbd11d993e6d35cc61aab4a&amp;refType=RP&amp;originationContext=document&amp;vr=3.0&amp;rs=cblt1.0&amp;transitionType=DocumentItem&amp;contextData=(sc.DocLink)" TargetMode="External"/><Relationship Id="rId102" Type="http://schemas.openxmlformats.org/officeDocument/2006/relationships/hyperlink" Target="https://1.next.westlaw.com/Link/RelatedInformation/Flag?documentGuid=Idfff18c4d82f11d99439b076ef9ec4de&amp;transitionType=InlineKeyCiteFlags&amp;originationContext=docHeaderFlag&amp;Rank=0&amp;ppcid=006bb7feb94c4436a9b41e642e77fa79&amp;contextData=(sc.DocLink)" TargetMode="External"/><Relationship Id="rId123" Type="http://schemas.openxmlformats.org/officeDocument/2006/relationships/hyperlink" Target="https://1.next.westlaw.com/Link/RelatedInformation/Flag?documentGuid=Ie95ab8a2b5c211d9bc61beebb95be672&amp;transitionType=InlineKeyCiteFlags&amp;originationContext=docHeaderFlag&amp;Rank=0&amp;ppcid=006bb7feb94c4436a9b41e642e77fa79&amp;contextData=(sc.DocLink)" TargetMode="External"/><Relationship Id="rId144" Type="http://schemas.openxmlformats.org/officeDocument/2006/relationships/hyperlink" Target="http://www.westlaw.com/Link/Document/FullText?findType=Y&amp;serNum=1876153328&amp;pubNum=780&amp;originatingDoc=I75c2e84d9cbd11d993e6d35cc61aab4a&amp;refType=RP&amp;fi=co_pp_sp_780_394&amp;originationContext=document&amp;vr=3.0&amp;rs=cblt1.0&amp;transitionType=DocumentItem&amp;contextData=(sc.DocLink)#co_pp_sp_780_394" TargetMode="External"/><Relationship Id="rId90" Type="http://schemas.openxmlformats.org/officeDocument/2006/relationships/hyperlink" Target="http://www.westlaw.com/Link/Document/FullText?findType=Y&amp;serNum=1889087066&amp;pubNum=161&amp;originatingDoc=I75c2e84d9cbd11d993e6d35cc61aab4a&amp;refType=RP&amp;originationContext=document&amp;vr=3.0&amp;rs=cblt1.0&amp;transitionType=DocumentItem&amp;contextData=(sc.DocLink)" TargetMode="External"/><Relationship Id="rId165" Type="http://schemas.openxmlformats.org/officeDocument/2006/relationships/hyperlink" Target="http://www.westlaw.com/Link/Document/FullText?findType=Y&amp;serNum=1800105920&amp;pubNum=780&amp;originatingDoc=I75c2e84d9cbd11d993e6d35cc61aab4a&amp;refType=RP&amp;fi=co_pp_sp_780_221&amp;originationContext=document&amp;vr=3.0&amp;rs=cblt1.0&amp;transitionType=DocumentItem&amp;contextData=(sc.DocLink)#co_pp_sp_780_221" TargetMode="External"/><Relationship Id="rId186" Type="http://schemas.openxmlformats.org/officeDocument/2006/relationships/hyperlink" Target="http://www.westlaw.com/Link/Document/FullText?findType=Y&amp;serNum=1892180035&amp;pubNum=708&amp;originatingDoc=I75c2e84d9cbd11d993e6d35cc61aab4a&amp;refType=RP&amp;originationContext=document&amp;vr=3.0&amp;rs=cblt1.0&amp;transitionType=DocumentItem&amp;contextData=(sc.DocLink)" TargetMode="External"/><Relationship Id="rId211" Type="http://schemas.openxmlformats.org/officeDocument/2006/relationships/hyperlink" Target="http://www.westlaw.com/Link/Document/FullText?findType=Y&amp;serNum=1874199916&amp;pubNum=780&amp;originatingDoc=I75c2e84d9cbd11d993e6d35cc61aab4a&amp;refType=RP&amp;originationContext=document&amp;vr=3.0&amp;rs=cblt1.0&amp;transitionType=DocumentItem&amp;contextData=(sc.DocLink)" TargetMode="External"/><Relationship Id="rId232" Type="http://schemas.openxmlformats.org/officeDocument/2006/relationships/hyperlink" Target="http://www.westlaw.com/Link/Document/FullText?findType=Y&amp;serNum=1886006531&amp;pubNum=594&amp;originatingDoc=I75c2e84d9cbd11d993e6d35cc61aab4a&amp;refType=RP&amp;originationContext=document&amp;vr=3.0&amp;rs=cblt1.0&amp;transitionType=DocumentItem&amp;contextData=(sc.DocLink)" TargetMode="External"/><Relationship Id="rId253" Type="http://schemas.openxmlformats.org/officeDocument/2006/relationships/hyperlink" Target="http://www.westlaw.com/Link/Document/FullText?findType=Y&amp;serNum=1885180110&amp;pubNum=708&amp;originatingDoc=I75c2e84d9cbd11d993e6d35cc61aab4a&amp;refType=RP&amp;originationContext=document&amp;vr=3.0&amp;rs=cblt1.0&amp;transitionType=DocumentItem&amp;contextData=(sc.DocLink)" TargetMode="External"/><Relationship Id="rId274" Type="http://schemas.openxmlformats.org/officeDocument/2006/relationships/hyperlink" Target="https://1.next.westlaw.com/Link/RelatedInformation/Flag?documentGuid=Ie95a4371b5c211d9bc61beebb95be672&amp;transitionType=InlineKeyCiteFlags&amp;originationContext=docHeaderFlag&amp;Rank=0&amp;ppcid=006bb7feb94c4436a9b41e642e77fa79&amp;contextData=(sc.DocLink)" TargetMode="External"/><Relationship Id="rId295" Type="http://schemas.openxmlformats.org/officeDocument/2006/relationships/hyperlink" Target="http://www.westlaw.com/Link/Document/FullText?findType=Y&amp;serNum=1873192006&amp;pubNum=780&amp;originatingDoc=I75c2e84d9cbd11d993e6d35cc61aab4a&amp;refType=RP&amp;fi=co_pp_sp_780_314&amp;originationContext=document&amp;vr=3.0&amp;rs=cblt1.0&amp;transitionType=DocumentItem&amp;contextData=(sc.DocLink)#co_pp_sp_780_314" TargetMode="External"/><Relationship Id="rId309" Type="http://schemas.openxmlformats.org/officeDocument/2006/relationships/hyperlink" Target="http://www.westlaw.com/Link/Document/FullText?findType=Y&amp;serNum=1881012607&amp;pubNum=641&amp;originatingDoc=I75c2e84d9cbd11d993e6d35cc61aab4a&amp;refType=RP&amp;originationContext=document&amp;vr=3.0&amp;rs=cblt1.0&amp;transitionType=DocumentItem&amp;contextData=(sc.DocLink)" TargetMode="External"/><Relationship Id="rId27" Type="http://schemas.openxmlformats.org/officeDocument/2006/relationships/hyperlink" Target="http://www.westlaw.com/Browse/Home/KeyNumber/405k2685/View.html?docGuid=I75c2e84d9cbd11d993e6d35cc61aab4a&amp;originationContext=document&amp;vr=3.0&amp;rs=cblt1.0&amp;transitionType=DocumentItem&amp;contextData=(sc.DocLink)" TargetMode="External"/><Relationship Id="rId48" Type="http://schemas.openxmlformats.org/officeDocument/2006/relationships/hyperlink" Target="http://www.westlaw.com/Link/Document/FullText?findType=Y&amp;serNum=1847005781&amp;pubNum=2332&amp;originatingDoc=I75c2e84d9cbd11d993e6d35cc61aab4a&amp;refType=RP&amp;originationContext=document&amp;vr=3.0&amp;rs=cblt1.0&amp;transitionType=DocumentItem&amp;contextData=(sc.DocLink)" TargetMode="External"/><Relationship Id="rId69" Type="http://schemas.openxmlformats.org/officeDocument/2006/relationships/hyperlink" Target="http://www.westlaw.com/Link/Document/FullText?findType=Y&amp;serNum=1800148846&amp;pubNum=780&amp;originatingDoc=I75c2e84d9cbd11d993e6d35cc61aab4a&amp;refType=RP&amp;fi=co_pp_sp_780_432&amp;originationContext=document&amp;vr=3.0&amp;rs=cblt1.0&amp;transitionType=DocumentItem&amp;contextData=(sc.DocLink)#co_pp_sp_780_432" TargetMode="External"/><Relationship Id="rId113" Type="http://schemas.openxmlformats.org/officeDocument/2006/relationships/hyperlink" Target="https://1.next.westlaw.com/Link/RelatedInformation/Flag?documentGuid=I746e70a8d7a911d983e7e9deff98dc6f&amp;transitionType=InlineKeyCiteFlags&amp;originationContext=docHeaderFlag&amp;Rank=0&amp;ppcid=006bb7feb94c4436a9b41e642e77fa79&amp;contextData=(sc.DocLink)" TargetMode="External"/><Relationship Id="rId134" Type="http://schemas.openxmlformats.org/officeDocument/2006/relationships/hyperlink" Target="http://www.westlaw.com/Link/Document/FullText?findType=Y&amp;serNum=1875011517&amp;pubNum=536&amp;originatingDoc=I75c2e84d9cbd11d993e6d35cc61aab4a&amp;refType=RP&amp;originationContext=document&amp;vr=3.0&amp;rs=cblt1.0&amp;transitionType=DocumentItem&amp;contextData=(sc.DocLink)" TargetMode="External"/><Relationship Id="rId320" Type="http://schemas.openxmlformats.org/officeDocument/2006/relationships/hyperlink" Target="http://www.westlaw.com/Link/Document/FullText?findType=Y&amp;serNum=1891180153&amp;pubNum=708&amp;originatingDoc=I75c2e84d9cbd11d993e6d35cc61aab4a&amp;refType=RP&amp;fi=co_pp_sp_708_838&amp;originationContext=document&amp;vr=3.0&amp;rs=cblt1.0&amp;transitionType=DocumentItem&amp;contextData=(sc.DocLink)#co_pp_sp_708_838" TargetMode="External"/><Relationship Id="rId80" Type="http://schemas.openxmlformats.org/officeDocument/2006/relationships/hyperlink" Target="http://www.westlaw.com/Link/Document/FullText?findType=Y&amp;serNum=1851007973&amp;pubNum=2292&amp;originatingDoc=I75c2e84d9cbd11d993e6d35cc61aab4a&amp;refType=RP&amp;fi=co_pp_sp_2292_76&amp;originationContext=document&amp;vr=3.0&amp;rs=cblt1.0&amp;transitionType=DocumentItem&amp;contextData=(sc.DocLink)#co_pp_sp_2292_76" TargetMode="External"/><Relationship Id="rId155" Type="http://schemas.openxmlformats.org/officeDocument/2006/relationships/hyperlink" Target="http://www.westlaw.com/Link/Document/FullText?findType=Y&amp;serNum=1887163310&amp;pubNum=710&amp;originatingDoc=I75c2e84d9cbd11d993e6d35cc61aab4a&amp;refType=RP&amp;originationContext=document&amp;vr=3.0&amp;rs=cblt1.0&amp;transitionType=DocumentItem&amp;contextData=(sc.DocLink)" TargetMode="External"/><Relationship Id="rId176" Type="http://schemas.openxmlformats.org/officeDocument/2006/relationships/hyperlink" Target="http://www.westlaw.com/Link/Document/FullText?findType=Y&amp;serNum=1850303720&amp;pubNum=780&amp;originatingDoc=I75c2e84d9cbd11d993e6d35cc61aab4a&amp;refType=RP&amp;originationContext=document&amp;vr=3.0&amp;rs=cblt1.0&amp;transitionType=DocumentItem&amp;contextData=(sc.DocLink)" TargetMode="External"/><Relationship Id="rId197" Type="http://schemas.openxmlformats.org/officeDocument/2006/relationships/hyperlink" Target="http://www.westlaw.com/Link/Document/FullText?findType=Y&amp;serNum=1800103645&amp;pubNum=780&amp;originatingDoc=I75c2e84d9cbd11d993e6d35cc61aab4a&amp;refType=RP&amp;originationContext=document&amp;vr=3.0&amp;rs=cblt1.0&amp;transitionType=DocumentItem&amp;contextData=(sc.DocLink)" TargetMode="External"/><Relationship Id="rId201" Type="http://schemas.openxmlformats.org/officeDocument/2006/relationships/hyperlink" Target="http://www.westlaw.com/Link/Document/FullText?findType=Y&amp;serNum=1836003492&amp;pubNum=555&amp;originatingDoc=I75c2e84d9cbd11d993e6d35cc61aab4a&amp;refType=RP&amp;originationContext=document&amp;vr=3.0&amp;rs=cblt1.0&amp;transitionType=DocumentItem&amp;contextData=(sc.DocLink)" TargetMode="External"/><Relationship Id="rId222" Type="http://schemas.openxmlformats.org/officeDocument/2006/relationships/hyperlink" Target="http://www.westlaw.com/Link/Document/FullText?findType=Y&amp;serNum=1870013665&amp;pubNum=596&amp;originatingDoc=I75c2e84d9cbd11d993e6d35cc61aab4a&amp;refType=RP&amp;originationContext=document&amp;vr=3.0&amp;rs=cblt1.0&amp;transitionType=DocumentItem&amp;contextData=(sc.DocLink)" TargetMode="External"/><Relationship Id="rId243" Type="http://schemas.openxmlformats.org/officeDocument/2006/relationships/hyperlink" Target="http://www.westlaw.com/Link/Document/FullText?findType=Y&amp;serNum=1876155604&amp;pubNum=780&amp;originatingDoc=I75c2e84d9cbd11d993e6d35cc61aab4a&amp;refType=RP&amp;originationContext=document&amp;vr=3.0&amp;rs=cblt1.0&amp;transitionType=DocumentItem&amp;contextData=(sc.DocLink)" TargetMode="External"/><Relationship Id="rId264" Type="http://schemas.openxmlformats.org/officeDocument/2006/relationships/hyperlink" Target="https://1.next.westlaw.com/Link/RelatedInformation/Flag?documentGuid=I190c6e1c9cbc11d993e6d35cc61aab4a&amp;transitionType=InlineKeyCiteFlags&amp;originationContext=docHeaderFlag&amp;Rank=0&amp;ppcid=006bb7feb94c4436a9b41e642e77fa79&amp;contextData=(sc.DocLink)" TargetMode="External"/><Relationship Id="rId285" Type="http://schemas.openxmlformats.org/officeDocument/2006/relationships/hyperlink" Target="http://www.westlaw.com/Link/Document/FullText?findType=Y&amp;serNum=1800105920&amp;pubNum=780&amp;originatingDoc=I75c2e84d9cbd11d993e6d35cc61aab4a&amp;refType=RP&amp;fi=co_pp_sp_780_221&amp;originationContext=document&amp;vr=3.0&amp;rs=cblt1.0&amp;transitionType=DocumentItem&amp;contextData=(sc.DocLink)#co_pp_sp_780_221" TargetMode="External"/><Relationship Id="rId17" Type="http://schemas.openxmlformats.org/officeDocument/2006/relationships/hyperlink" Target="http://www.westlaw.com/Browse/Home/KeyNumber/405k2661/View.html?docGuid=I75c2e84d9cbd11d993e6d35cc61aab4a&amp;originationContext=document&amp;vr=3.0&amp;rs=cblt1.0&amp;transitionType=DocumentItem&amp;contextData=(sc.DocLink)" TargetMode="External"/><Relationship Id="rId38" Type="http://schemas.openxmlformats.org/officeDocument/2006/relationships/hyperlink" Target="https://1.next.westlaw.com/Link/RelatedInformation/Flag?documentGuid=Ie96259cbb5c211d9bc61beebb95be672&amp;transitionType=InlineKeyCiteFlags&amp;originationContext=docHeaderFlag&amp;Rank=0&amp;ppcid=006bb7feb94c4436a9b41e642e77fa79&amp;contextData=(sc.DocLink)" TargetMode="External"/><Relationship Id="rId59" Type="http://schemas.openxmlformats.org/officeDocument/2006/relationships/hyperlink" Target="http://www.westlaw.com/Link/Document/FullText?findType=Y&amp;serNum=1877017216&amp;pubNum=596&amp;originatingDoc=I75c2e84d9cbd11d993e6d35cc61aab4a&amp;refType=RP&amp;originationContext=document&amp;vr=3.0&amp;rs=cblt1.0&amp;transitionType=DocumentItem&amp;contextData=(sc.DocLink)" TargetMode="External"/><Relationship Id="rId103" Type="http://schemas.openxmlformats.org/officeDocument/2006/relationships/hyperlink" Target="http://www.westlaw.com/Link/Document/FullText?findType=Y&amp;serNum=1883025555&amp;pubNum=596&amp;originatingDoc=I75c2e84d9cbd11d993e6d35cc61aab4a&amp;refType=RP&amp;fi=co_pp_sp_596_144&amp;originationContext=document&amp;vr=3.0&amp;rs=cblt1.0&amp;transitionType=DocumentItem&amp;contextData=(sc.DocLink)#co_pp_sp_596_144" TargetMode="External"/><Relationship Id="rId124" Type="http://schemas.openxmlformats.org/officeDocument/2006/relationships/hyperlink" Target="http://www.westlaw.com/Link/Document/FullText?findType=Y&amp;serNum=1852196264&amp;pubNum=780&amp;originatingDoc=I75c2e84d9cbd11d993e6d35cc61aab4a&amp;refType=RP&amp;fi=co_pp_sp_780_90&amp;originationContext=document&amp;vr=3.0&amp;rs=cblt1.0&amp;transitionType=DocumentItem&amp;contextData=(sc.DocLink)#co_pp_sp_780_90" TargetMode="External"/><Relationship Id="rId310" Type="http://schemas.openxmlformats.org/officeDocument/2006/relationships/hyperlink" Target="http://www.westlaw.com/Link/Document/FullText?findType=Y&amp;serNum=1886007816&amp;pubNum=660&amp;originatingDoc=I75c2e84d9cbd11d993e6d35cc61aab4a&amp;refType=RP&amp;originationContext=document&amp;vr=3.0&amp;rs=cblt1.0&amp;transitionType=DocumentItem&amp;contextData=(sc.DocLink)" TargetMode="External"/><Relationship Id="rId70" Type="http://schemas.openxmlformats.org/officeDocument/2006/relationships/hyperlink" Target="http://www.westlaw.com/Link/Document/FullText?findType=Y&amp;serNum=1856129163&amp;pubNum=780&amp;originatingDoc=I75c2e84d9cbd11d993e6d35cc61aab4a&amp;refType=RP&amp;originationContext=document&amp;vr=3.0&amp;rs=cblt1.0&amp;transitionType=DocumentItem&amp;contextData=(sc.DocLink)" TargetMode="External"/><Relationship Id="rId91" Type="http://schemas.openxmlformats.org/officeDocument/2006/relationships/hyperlink" Target="http://www.westlaw.com/Link/Document/FullText?findType=Y&amp;serNum=1892012089&amp;pubNum=161&amp;originatingDoc=I75c2e84d9cbd11d993e6d35cc61aab4a&amp;refType=RP&amp;originationContext=document&amp;vr=3.0&amp;rs=cblt1.0&amp;transitionType=DocumentItem&amp;contextData=(sc.DocLink)" TargetMode="External"/><Relationship Id="rId145" Type="http://schemas.openxmlformats.org/officeDocument/2006/relationships/hyperlink" Target="https://1.next.westlaw.com/Link/RelatedInformation/Flag?documentGuid=Ie2371f7504c611dabf60c1d57ebc853e&amp;transitionType=InlineKeyCiteFlags&amp;originationContext=docHeaderFlag&amp;Rank=0&amp;ppcid=006bb7feb94c4436a9b41e642e77fa79&amp;contextData=(sc.DocLink)" TargetMode="External"/><Relationship Id="rId166" Type="http://schemas.openxmlformats.org/officeDocument/2006/relationships/hyperlink" Target="http://www.westlaw.com/Link/Document/FullText?findType=Y&amp;serNum=1840195925&amp;pubNum=780&amp;originatingDoc=I75c2e84d9cbd11d993e6d35cc61aab4a&amp;refType=RP&amp;originationContext=document&amp;vr=3.0&amp;rs=cblt1.0&amp;transitionType=DocumentItem&amp;contextData=(sc.DocLink)" TargetMode="External"/><Relationship Id="rId187" Type="http://schemas.openxmlformats.org/officeDocument/2006/relationships/hyperlink" Target="http://www.westlaw.com/Link/Document/FullText?findType=Y&amp;serNum=1810028358&amp;pubNum=179&amp;originatingDoc=I75c2e84d9cbd11d993e6d35cc61aab4a&amp;refType=RP&amp;fi=co_pp_sp_179_477&amp;originationContext=document&amp;vr=3.0&amp;rs=cblt1.0&amp;transitionType=DocumentItem&amp;contextData=(sc.DocLink)#co_pp_sp_179_477" TargetMode="External"/><Relationship Id="rId1" Type="http://schemas.openxmlformats.org/officeDocument/2006/relationships/numbering" Target="numbering.xml"/><Relationship Id="rId212" Type="http://schemas.openxmlformats.org/officeDocument/2006/relationships/hyperlink" Target="http://www.westlaw.com/Link/Document/FullText?findType=Y&amp;serNum=1872015728&amp;pubNum=432&amp;originatingDoc=I75c2e84d9cbd11d993e6d35cc61aab4a&amp;refType=RP&amp;originationContext=document&amp;vr=3.0&amp;rs=cblt1.0&amp;transitionType=DocumentItem&amp;contextData=(sc.DocLink)" TargetMode="External"/><Relationship Id="rId233" Type="http://schemas.openxmlformats.org/officeDocument/2006/relationships/hyperlink" Target="http://www.westlaw.com/Link/Document/FullText?findType=Y&amp;serNum=1864002486&amp;pubNum=822&amp;originatingDoc=I75c2e84d9cbd11d993e6d35cc61aab4a&amp;refType=RP&amp;originationContext=document&amp;vr=3.0&amp;rs=cblt1.0&amp;transitionType=DocumentItem&amp;contextData=(sc.DocLink)" TargetMode="External"/><Relationship Id="rId254" Type="http://schemas.openxmlformats.org/officeDocument/2006/relationships/hyperlink" Target="http://www.westlaw.com/Link/Document/FullText?findType=Y&amp;serNum=1891180232&amp;pubNum=708&amp;originatingDoc=I75c2e84d9cbd11d993e6d35cc61aab4a&amp;refType=RP&amp;originationContext=document&amp;vr=3.0&amp;rs=cblt1.0&amp;transitionType=DocumentItem&amp;contextData=(sc.DocLink)" TargetMode="External"/><Relationship Id="rId28" Type="http://schemas.openxmlformats.org/officeDocument/2006/relationships/hyperlink" Target="http://www.westlaw.com/Browse/Home/KeyNumber/405/View.html?docGuid=I75c2e84d9cbd11d993e6d35cc61aab4a&amp;originationContext=document&amp;vr=3.0&amp;rs=cblt1.0&amp;transitionType=DocumentItem&amp;contextData=(sc.DocLink)" TargetMode="External"/><Relationship Id="rId49" Type="http://schemas.openxmlformats.org/officeDocument/2006/relationships/hyperlink" Target="http://www.westlaw.com/Link/Document/FullText?findType=Y&amp;serNum=1864197515&amp;pubNum=780&amp;originatingDoc=I75c2e84d9cbd11d993e6d35cc61aab4a&amp;refType=RP&amp;originationContext=document&amp;vr=3.0&amp;rs=cblt1.0&amp;transitionType=DocumentItem&amp;contextData=(sc.DocLink)" TargetMode="External"/><Relationship Id="rId114" Type="http://schemas.openxmlformats.org/officeDocument/2006/relationships/hyperlink" Target="http://www.westlaw.com/Link/Document/FullText?findType=Y&amp;serNum=1887054188&amp;pubNum=596&amp;originatingDoc=I75c2e84d9cbd11d993e6d35cc61aab4a&amp;refType=RP&amp;fi=co_pp_sp_596_436&amp;originationContext=document&amp;vr=3.0&amp;rs=cblt1.0&amp;transitionType=DocumentItem&amp;contextData=(sc.DocLink)#co_pp_sp_596_436" TargetMode="External"/><Relationship Id="rId275" Type="http://schemas.openxmlformats.org/officeDocument/2006/relationships/hyperlink" Target="http://www.westlaw.com/Link/Document/FullText?findType=Y&amp;serNum=1853132932&amp;pubNum=780&amp;originatingDoc=I75c2e84d9cbd11d993e6d35cc61aab4a&amp;refType=RP&amp;fi=co_pp_sp_780_193&amp;originationContext=document&amp;vr=3.0&amp;rs=cblt1.0&amp;transitionType=DocumentItem&amp;contextData=(sc.DocLink)#co_pp_sp_780_193" TargetMode="External"/><Relationship Id="rId296" Type="http://schemas.openxmlformats.org/officeDocument/2006/relationships/hyperlink" Target="http://www.westlaw.com/Link/Document/FullText?findType=Y&amp;serNum=1876131869&amp;pubNum=780&amp;originatingDoc=I75c2e84d9cbd11d993e6d35cc61aab4a&amp;refType=RP&amp;fi=co_pp_sp_780_486&amp;originationContext=document&amp;vr=3.0&amp;rs=cblt1.0&amp;transitionType=DocumentItem&amp;contextData=(sc.DocLink)#co_pp_sp_780_486" TargetMode="External"/><Relationship Id="rId300" Type="http://schemas.openxmlformats.org/officeDocument/2006/relationships/hyperlink" Target="http://www.westlaw.com/Link/Document/FullText?findType=Y&amp;serNum=1879198227&amp;pubNum=780&amp;originatingDoc=I75c2e84d9cbd11d993e6d35cc61aab4a&amp;refType=RP&amp;fi=co_pp_sp_780_507&amp;originationContext=document&amp;vr=3.0&amp;rs=cblt1.0&amp;transitionType=DocumentItem&amp;contextData=(sc.DocLink)#co_pp_sp_780_507" TargetMode="External"/><Relationship Id="rId60" Type="http://schemas.openxmlformats.org/officeDocument/2006/relationships/hyperlink" Target="http://www.westlaw.com/Link/Document/FullText?findType=Y&amp;serNum=1842194146&amp;pubNum=780&amp;originatingDoc=I75c2e84d9cbd11d993e6d35cc61aab4a&amp;refType=RP&amp;originationContext=document&amp;vr=3.0&amp;rs=cblt1.0&amp;transitionType=DocumentItem&amp;contextData=(sc.DocLink)" TargetMode="External"/><Relationship Id="rId81" Type="http://schemas.openxmlformats.org/officeDocument/2006/relationships/hyperlink" Target="http://www.westlaw.com/Link/Document/FullText?findType=Y&amp;serNum=1857010809&amp;pubNum=2375&amp;originatingDoc=I75c2e84d9cbd11d993e6d35cc61aab4a&amp;refType=RP&amp;originationContext=document&amp;vr=3.0&amp;rs=cblt1.0&amp;transitionType=DocumentItem&amp;contextData=(sc.DocLink)" TargetMode="External"/><Relationship Id="rId135" Type="http://schemas.openxmlformats.org/officeDocument/2006/relationships/hyperlink" Target="http://www.westlaw.com/Link/Document/FullText?findType=Y&amp;serNum=1880010894&amp;pubNum=536&amp;originatingDoc=I75c2e84d9cbd11d993e6d35cc61aab4a&amp;refType=RP&amp;originationContext=document&amp;vr=3.0&amp;rs=cblt1.0&amp;transitionType=DocumentItem&amp;contextData=(sc.DocLink)" TargetMode="External"/><Relationship Id="rId156" Type="http://schemas.openxmlformats.org/officeDocument/2006/relationships/hyperlink" Target="http://www.westlaw.com/Link/Document/FullText?findType=Y&amp;serNum=1888168496&amp;pubNum=710&amp;originatingDoc=I75c2e84d9cbd11d993e6d35cc61aab4a&amp;refType=RP&amp;originationContext=document&amp;vr=3.0&amp;rs=cblt1.0&amp;transitionType=DocumentItem&amp;contextData=(sc.DocLink)" TargetMode="External"/><Relationship Id="rId177" Type="http://schemas.openxmlformats.org/officeDocument/2006/relationships/hyperlink" Target="http://www.westlaw.com/Link/Document/FullText?findType=Y&amp;serNum=1864197515&amp;pubNum=780&amp;originatingDoc=I75c2e84d9cbd11d993e6d35cc61aab4a&amp;refType=RP&amp;originationContext=document&amp;vr=3.0&amp;rs=cblt1.0&amp;transitionType=DocumentItem&amp;contextData=(sc.DocLink)" TargetMode="External"/><Relationship Id="rId198" Type="http://schemas.openxmlformats.org/officeDocument/2006/relationships/hyperlink" Target="http://www.westlaw.com/Link/Document/FullText?findType=Y&amp;serNum=1800103645&amp;pubNum=780&amp;originatingDoc=I75c2e84d9cbd11d993e6d35cc61aab4a&amp;refType=RP&amp;fi=co_pp_sp_780_455&amp;originationContext=document&amp;vr=3.0&amp;rs=cblt1.0&amp;transitionType=DocumentItem&amp;contextData=(sc.DocLink)#co_pp_sp_780_455" TargetMode="External"/><Relationship Id="rId321" Type="http://schemas.openxmlformats.org/officeDocument/2006/relationships/hyperlink" Target="http://www.westlaw.com/Link/Document/FullText?findType=Y&amp;serNum=1892009426&amp;pubNum=660&amp;originatingDoc=I75c2e84d9cbd11d993e6d35cc61aab4a&amp;refType=RP&amp;originationContext=document&amp;vr=3.0&amp;rs=cblt1.0&amp;transitionType=DocumentItem&amp;contextData=(sc.DocLink)" TargetMode="External"/><Relationship Id="rId202" Type="http://schemas.openxmlformats.org/officeDocument/2006/relationships/hyperlink" Target="http://www.westlaw.com/Link/Document/FullText?findType=Y&amp;serNum=1852008177&amp;pubNum=555&amp;originatingDoc=I75c2e84d9cbd11d993e6d35cc61aab4a&amp;refType=RP&amp;originationContext=document&amp;vr=3.0&amp;rs=cblt1.0&amp;transitionType=DocumentItem&amp;contextData=(sc.DocLink)" TargetMode="External"/><Relationship Id="rId223" Type="http://schemas.openxmlformats.org/officeDocument/2006/relationships/hyperlink" Target="http://www.westlaw.com/Link/Document/FullText?findType=Y&amp;serNum=1864002465&amp;pubNum=822&amp;originatingDoc=I75c2e84d9cbd11d993e6d35cc61aab4a&amp;refType=RP&amp;originationContext=document&amp;vr=3.0&amp;rs=cblt1.0&amp;transitionType=DocumentItem&amp;contextData=(sc.DocLink)" TargetMode="External"/><Relationship Id="rId244" Type="http://schemas.openxmlformats.org/officeDocument/2006/relationships/hyperlink" Target="http://www.westlaw.com/Link/Document/FullText?findType=Y&amp;serNum=1876155604&amp;pubNum=780&amp;originatingDoc=I75c2e84d9cbd11d993e6d35cc61aab4a&amp;refType=RP&amp;fi=co_pp_sp_780_331&amp;originationContext=document&amp;vr=3.0&amp;rs=cblt1.0&amp;transitionType=DocumentItem&amp;contextData=(sc.DocLink)#co_pp_sp_780_331" TargetMode="External"/><Relationship Id="rId18" Type="http://schemas.openxmlformats.org/officeDocument/2006/relationships/hyperlink" Target="http://www.westlaw.com/Browse/Home/KeyNumber/405/View.html?docGuid=I75c2e84d9cbd11d993e6d35cc61aab4a&amp;originationContext=document&amp;vr=3.0&amp;rs=cblt1.0&amp;transitionType=DocumentItem&amp;contextData=(sc.DocLink)" TargetMode="External"/><Relationship Id="rId39" Type="http://schemas.openxmlformats.org/officeDocument/2006/relationships/hyperlink" Target="http://www.westlaw.com/Link/Document/FullText?findType=Y&amp;serNum=1837138493&amp;pubNum=780&amp;originatingDoc=I75c2e84d9cbd11d993e6d35cc61aab4a&amp;refType=RP&amp;fi=co_pp_sp_780_544&amp;originationContext=document&amp;vr=3.0&amp;rs=cblt1.0&amp;transitionType=DocumentItem&amp;contextData=(sc.DocLink)#co_pp_sp_780_544" TargetMode="External"/><Relationship Id="rId265" Type="http://schemas.openxmlformats.org/officeDocument/2006/relationships/hyperlink" Target="http://www.westlaw.com/Link/Document/FullText?findType=Y&amp;serNum=1892180249&amp;pubNum=708&amp;originatingDoc=I75c2e84d9cbd11d993e6d35cc61aab4a&amp;refType=RP&amp;originationContext=document&amp;vr=3.0&amp;rs=cblt1.0&amp;transitionType=DocumentItem&amp;contextData=(sc.DocLink)" TargetMode="External"/><Relationship Id="rId286" Type="http://schemas.openxmlformats.org/officeDocument/2006/relationships/hyperlink" Target="http://www.westlaw.com/Link/Document/FullText?findType=Y&amp;serNum=1873139117&amp;pubNum=780&amp;originatingDoc=I75c2e84d9cbd11d993e6d35cc61aab4a&amp;refType=RP&amp;fi=co_pp_sp_780_65&amp;originationContext=document&amp;vr=3.0&amp;rs=cblt1.0&amp;transitionType=DocumentItem&amp;contextData=(sc.DocLink)#co_pp_sp_780_65" TargetMode="External"/><Relationship Id="rId50" Type="http://schemas.openxmlformats.org/officeDocument/2006/relationships/hyperlink" Target="https://1.next.westlaw.com/Link/RelatedInformation/Flag?documentGuid=I1dc38ad8b65511d9bdd1cfdd544ca3a4&amp;transitionType=InlineKeyCiteFlags&amp;originationContext=docHeaderFlag&amp;Rank=0&amp;ppcid=006bb7feb94c4436a9b41e642e77fa79&amp;contextData=(sc.DocLink)" TargetMode="External"/><Relationship Id="rId104" Type="http://schemas.openxmlformats.org/officeDocument/2006/relationships/hyperlink" Target="http://www.westlaw.com/Link/Document/FullText?findType=Y&amp;serNum=1884026818&amp;pubNum=596&amp;originatingDoc=I75c2e84d9cbd11d993e6d35cc61aab4a&amp;refType=RP&amp;fi=co_pp_sp_596_450&amp;originationContext=document&amp;vr=3.0&amp;rs=cblt1.0&amp;transitionType=DocumentItem&amp;contextData=(sc.DocLink)#co_pp_sp_596_450" TargetMode="External"/><Relationship Id="rId125" Type="http://schemas.openxmlformats.org/officeDocument/2006/relationships/hyperlink" Target="http://www.westlaw.com/Link/Document/FullText?findType=Y&amp;serNum=1865197292&amp;pubNum=780&amp;originatingDoc=I75c2e84d9cbd11d993e6d35cc61aab4a&amp;refType=RP&amp;fi=co_pp_sp_780_726&amp;originationContext=document&amp;vr=3.0&amp;rs=cblt1.0&amp;transitionType=DocumentItem&amp;contextData=(sc.DocLink)#co_pp_sp_780_726" TargetMode="External"/><Relationship Id="rId146" Type="http://schemas.openxmlformats.org/officeDocument/2006/relationships/hyperlink" Target="http://www.westlaw.com/Link/Document/FullText?findType=Y&amp;serNum=1854006063&amp;pubNum=2374&amp;originatingDoc=I75c2e84d9cbd11d993e6d35cc61aab4a&amp;refType=RP&amp;fi=co_pp_sp_2374_159&amp;originationContext=document&amp;vr=3.0&amp;rs=cblt1.0&amp;transitionType=DocumentItem&amp;contextData=(sc.DocLink)#co_pp_sp_2374_159" TargetMode="External"/><Relationship Id="rId167" Type="http://schemas.openxmlformats.org/officeDocument/2006/relationships/hyperlink" Target="http://www.westlaw.com/Link/Document/FullText?findType=Y&amp;serNum=1842194473&amp;pubNum=780&amp;originatingDoc=I75c2e84d9cbd11d993e6d35cc61aab4a&amp;refType=RP&amp;originationContext=document&amp;vr=3.0&amp;rs=cblt1.0&amp;transitionType=DocumentItem&amp;contextData=(sc.DocLink)" TargetMode="External"/><Relationship Id="rId188" Type="http://schemas.openxmlformats.org/officeDocument/2006/relationships/hyperlink" Target="http://www.westlaw.com/Link/Document/FullText?findType=Y&amp;serNum=1852196264&amp;pubNum=780&amp;originatingDoc=I75c2e84d9cbd11d993e6d35cc61aab4a&amp;refType=RP&amp;fi=co_pp_sp_780_91&amp;originationContext=document&amp;vr=3.0&amp;rs=cblt1.0&amp;transitionType=DocumentItem&amp;contextData=(sc.DocLink)#co_pp_sp_780_91" TargetMode="External"/><Relationship Id="rId311" Type="http://schemas.openxmlformats.org/officeDocument/2006/relationships/hyperlink" Target="http://www.westlaw.com/Link/Document/FullText?findType=Y&amp;serNum=1892009426&amp;pubNum=660&amp;originatingDoc=I75c2e84d9cbd11d993e6d35cc61aab4a&amp;refType=RP&amp;originationContext=document&amp;vr=3.0&amp;rs=cblt1.0&amp;transitionType=DocumentItem&amp;contextData=(sc.DocLink)" TargetMode="External"/><Relationship Id="rId71" Type="http://schemas.openxmlformats.org/officeDocument/2006/relationships/hyperlink" Target="http://www.westlaw.com/Link/Document/FullText?findType=Y&amp;serNum=1860129164&amp;pubNum=780&amp;originatingDoc=I75c2e84d9cbd11d993e6d35cc61aab4a&amp;refType=RP&amp;originationContext=document&amp;vr=3.0&amp;rs=cblt1.0&amp;transitionType=DocumentItem&amp;contextData=(sc.DocLink)" TargetMode="External"/><Relationship Id="rId92" Type="http://schemas.openxmlformats.org/officeDocument/2006/relationships/hyperlink" Target="https://1.next.westlaw.com/Link/RelatedInformation/Flag?documentGuid=I7df2d2f0343f11d98b61a35269fc5f88&amp;transitionType=InlineKeyCiteFlags&amp;originationContext=docHeaderFlag&amp;Rank=0&amp;ppcid=006bb7feb94c4436a9b41e642e77fa79&amp;contextData=(sc.DocLink)" TargetMode="External"/><Relationship Id="rId213" Type="http://schemas.openxmlformats.org/officeDocument/2006/relationships/hyperlink" Target="http://www.westlaw.com/Link/Document/FullText?findType=Y&amp;serNum=1874199916&amp;pubNum=780&amp;originatingDoc=I75c2e84d9cbd11d993e6d35cc61aab4a&amp;refType=RP&amp;fi=co_pp_sp_780_68&amp;originationContext=document&amp;vr=3.0&amp;rs=cblt1.0&amp;transitionType=DocumentItem&amp;contextData=(sc.DocLink)#co_pp_sp_780_68" TargetMode="External"/><Relationship Id="rId234" Type="http://schemas.openxmlformats.org/officeDocument/2006/relationships/hyperlink" Target="http://www.westlaw.com/Link/Document/FullText?findType=Y&amp;serNum=1870190489&amp;pubNum=780&amp;originatingDoc=I75c2e84d9cbd11d993e6d35cc61aab4a&amp;refType=RP&amp;fi=co_pp_sp_780_506&amp;originationContext=document&amp;vr=3.0&amp;rs=cblt1.0&amp;transitionType=DocumentItem&amp;contextData=(sc.DocLink)#co_pp_sp_780_506" TargetMode="External"/><Relationship Id="rId2" Type="http://schemas.openxmlformats.org/officeDocument/2006/relationships/styles" Target="styles.xml"/><Relationship Id="rId29" Type="http://schemas.openxmlformats.org/officeDocument/2006/relationships/hyperlink" Target="http://www.westlaw.com/Browse/Home/KeyNumber/405k2685/View.html?docGuid=I75c2e84d9cbd11d993e6d35cc61aab4a&amp;originationContext=document&amp;vr=3.0&amp;rs=cblt1.0&amp;transitionType=DocumentItem&amp;contextData=(sc.DocLink)" TargetMode="External"/><Relationship Id="rId255" Type="http://schemas.openxmlformats.org/officeDocument/2006/relationships/hyperlink" Target="http://www.westlaw.com/Link/Document/FullText?findType=Y&amp;serNum=1891180232&amp;pubNum=708&amp;originatingDoc=I75c2e84d9cbd11d993e6d35cc61aab4a&amp;refType=RP&amp;originationContext=document&amp;vr=3.0&amp;rs=cblt1.0&amp;transitionType=DocumentItem&amp;contextData=(sc.DocLink)" TargetMode="External"/><Relationship Id="rId276" Type="http://schemas.openxmlformats.org/officeDocument/2006/relationships/hyperlink" Target="http://www.westlaw.com/Link/Document/FullText?findType=Y&amp;serNum=1801193419&amp;pubNum=780&amp;originatingDoc=I75c2e84d9cbd11d993e6d35cc61aab4a&amp;refType=RP&amp;fi=co_pp_sp_780_133&amp;originationContext=document&amp;vr=3.0&amp;rs=cblt1.0&amp;transitionType=DocumentItem&amp;contextData=(sc.DocLink)#co_pp_sp_780_133" TargetMode="External"/><Relationship Id="rId297" Type="http://schemas.openxmlformats.org/officeDocument/2006/relationships/hyperlink" Target="https://1.next.westlaw.com/Link/RelatedInformation/Flag?documentGuid=I1dae2e1ab65511d9bdd1cfdd544ca3a4&amp;transitionType=InlineKeyCiteFlags&amp;originationContext=docHeaderFlag&amp;Rank=0&amp;ppcid=006bb7feb94c4436a9b41e642e77fa79&amp;contextData=(sc.DocLink)" TargetMode="External"/><Relationship Id="rId40" Type="http://schemas.openxmlformats.org/officeDocument/2006/relationships/hyperlink" Target="https://1.next.westlaw.com/Link/RelatedInformation/Flag?documentGuid=Ie95f4c82b5c211d9bc61beebb95be672&amp;transitionType=InlineKeyCiteFlags&amp;originationContext=docHeaderFlag&amp;Rank=0&amp;ppcid=006bb7feb94c4436a9b41e642e77fa79&amp;contextData=(sc.DocLink)" TargetMode="External"/><Relationship Id="rId115" Type="http://schemas.openxmlformats.org/officeDocument/2006/relationships/hyperlink" Target="http://www.westlaw.com/Link/Document/FullText?findType=Y&amp;serNum=1887054188&amp;pubNum=577&amp;originatingDoc=I75c2e84d9cbd11d993e6d35cc61aab4a&amp;refType=RP&amp;originationContext=document&amp;vr=3.0&amp;rs=cblt1.0&amp;transitionType=DocumentItem&amp;contextData=(sc.DocLink)" TargetMode="External"/><Relationship Id="rId136" Type="http://schemas.openxmlformats.org/officeDocument/2006/relationships/hyperlink" Target="http://www.westlaw.com/Link/Document/FullText?findType=Y&amp;serNum=1887167536&amp;pubNum=161&amp;originatingDoc=I75c2e84d9cbd11d993e6d35cc61aab4a&amp;refType=RP&amp;originationContext=document&amp;vr=3.0&amp;rs=cblt1.0&amp;transitionType=DocumentItem&amp;contextData=(sc.DocLink)" TargetMode="External"/><Relationship Id="rId157" Type="http://schemas.openxmlformats.org/officeDocument/2006/relationships/hyperlink" Target="http://www.westlaw.com/Link/Document/FullText?findType=Y&amp;serNum=1890007558&amp;pubNum=710&amp;originatingDoc=I75c2e84d9cbd11d993e6d35cc61aab4a&amp;refType=RP&amp;originationContext=document&amp;vr=3.0&amp;rs=cblt1.0&amp;transitionType=DocumentItem&amp;contextData=(sc.DocLink)" TargetMode="External"/><Relationship Id="rId178" Type="http://schemas.openxmlformats.org/officeDocument/2006/relationships/hyperlink" Target="http://www.westlaw.com/Link/Document/FullText?findType=Y&amp;serNum=1800125628&amp;pubNum=780&amp;originatingDoc=I75c2e84d9cbd11d993e6d35cc61aab4a&amp;refType=RP&amp;originationContext=document&amp;vr=3.0&amp;rs=cblt1.0&amp;transitionType=DocumentItem&amp;contextData=(sc.DocLink)" TargetMode="External"/><Relationship Id="rId301" Type="http://schemas.openxmlformats.org/officeDocument/2006/relationships/hyperlink" Target="http://www.westlaw.com/Link/Document/FullText?findType=Y&amp;serNum=1883180170&amp;pubNum=708&amp;originatingDoc=I75c2e84d9cbd11d993e6d35cc61aab4a&amp;refType=RP&amp;originationContext=document&amp;vr=3.0&amp;rs=cblt1.0&amp;transitionType=DocumentItem&amp;contextData=(sc.DocLink)" TargetMode="External"/><Relationship Id="rId322" Type="http://schemas.openxmlformats.org/officeDocument/2006/relationships/fontTable" Target="fontTable.xml"/><Relationship Id="rId61" Type="http://schemas.openxmlformats.org/officeDocument/2006/relationships/hyperlink" Target="http://www.westlaw.com/Link/Document/FullText?findType=Y&amp;serNum=1842194146&amp;pubNum=780&amp;originatingDoc=I75c2e84d9cbd11d993e6d35cc61aab4a&amp;refType=RP&amp;originationContext=document&amp;vr=3.0&amp;rs=cblt1.0&amp;transitionType=DocumentItem&amp;contextData=(sc.DocLink)" TargetMode="External"/><Relationship Id="rId82" Type="http://schemas.openxmlformats.org/officeDocument/2006/relationships/hyperlink" Target="http://www.westlaw.com/Link/Document/FullText?findType=Y&amp;serNum=1845002138&amp;pubNum=579&amp;originatingDoc=I75c2e84d9cbd11d993e6d35cc61aab4a&amp;refType=RP&amp;fi=co_pp_sp_579_526&amp;originationContext=document&amp;vr=3.0&amp;rs=cblt1.0&amp;transitionType=DocumentItem&amp;contextData=(sc.DocLink)#co_pp_sp_579_526" TargetMode="External"/><Relationship Id="rId199" Type="http://schemas.openxmlformats.org/officeDocument/2006/relationships/hyperlink" Target="http://www.westlaw.com/Link/Document/FullText?findType=Y&amp;serNum=1860190966&amp;pubNum=780&amp;originatingDoc=I75c2e84d9cbd11d993e6d35cc61aab4a&amp;refType=RP&amp;originationContext=document&amp;vr=3.0&amp;rs=cblt1.0&amp;transitionType=DocumentItem&amp;contextData=(sc.DocLink)" TargetMode="External"/><Relationship Id="rId203" Type="http://schemas.openxmlformats.org/officeDocument/2006/relationships/hyperlink" Target="http://www.westlaw.com/Link/Document/FullText?findType=Y&amp;serNum=1860010609&amp;pubNum=555&amp;originatingDoc=I75c2e84d9cbd11d993e6d35cc61aab4a&amp;refType=RP&amp;originationContext=document&amp;vr=3.0&amp;rs=cblt1.0&amp;transitionType=DocumentItem&amp;contextData=(sc.DocLink)" TargetMode="External"/><Relationship Id="rId19" Type="http://schemas.openxmlformats.org/officeDocument/2006/relationships/hyperlink" Target="http://www.westlaw.com/Browse/Home/KeyNumber/405k1237/View.html?docGuid=I75c2e84d9cbd11d993e6d35cc61aab4a&amp;originationContext=document&amp;vr=3.0&amp;rs=cblt1.0&amp;transitionType=DocumentItem&amp;contextData=(sc.DocLink)" TargetMode="External"/><Relationship Id="rId224" Type="http://schemas.openxmlformats.org/officeDocument/2006/relationships/hyperlink" Target="http://www.westlaw.com/Link/Document/FullText?findType=Y&amp;serNum=1865001362&amp;pubNum=548&amp;originatingDoc=I75c2e84d9cbd11d993e6d35cc61aab4a&amp;refType=RP&amp;originationContext=document&amp;vr=3.0&amp;rs=cblt1.0&amp;transitionType=DocumentItem&amp;contextData=(sc.DocLink)" TargetMode="External"/><Relationship Id="rId245" Type="http://schemas.openxmlformats.org/officeDocument/2006/relationships/hyperlink" Target="http://www.westlaw.com/Link/Document/FullText?findType=Y&amp;serNum=1856001137&amp;pubNum=444&amp;originatingDoc=I75c2e84d9cbd11d993e6d35cc61aab4a&amp;refType=RP&amp;originationContext=document&amp;vr=3.0&amp;rs=cblt1.0&amp;transitionType=DocumentItem&amp;contextData=(sc.DocLink)" TargetMode="External"/><Relationship Id="rId266" Type="http://schemas.openxmlformats.org/officeDocument/2006/relationships/hyperlink" Target="http://www.westlaw.com/Link/Document/FullText?findType=Y&amp;serNum=1850303720&amp;pubNum=780&amp;originatingDoc=I75c2e84d9cbd11d993e6d35cc61aab4a&amp;refType=RP&amp;fi=co_pp_sp_780_478&amp;originationContext=document&amp;vr=3.0&amp;rs=cblt1.0&amp;transitionType=DocumentItem&amp;contextData=(sc.DocLink)#co_pp_sp_780_478" TargetMode="External"/><Relationship Id="rId287" Type="http://schemas.openxmlformats.org/officeDocument/2006/relationships/hyperlink" Target="http://www.westlaw.com/Link/Document/FullText?findType=Y&amp;serNum=1892180035&amp;pubNum=708&amp;originatingDoc=I75c2e84d9cbd11d993e6d35cc61aab4a&amp;refType=RP&amp;originationContext=document&amp;vr=3.0&amp;rs=cblt1.0&amp;transitionType=DocumentItem&amp;contextData=(sc.DocLink)" TargetMode="External"/><Relationship Id="rId30" Type="http://schemas.openxmlformats.org/officeDocument/2006/relationships/hyperlink" Target="http://www.westlaw.com/Browse/Home/KeyNumber/405/View.html?docGuid=I75c2e84d9cbd11d993e6d35cc61aab4a&amp;originationContext=document&amp;vr=3.0&amp;rs=cblt1.0&amp;transitionType=DocumentItem&amp;contextData=(sc.DocLink)" TargetMode="External"/><Relationship Id="rId105" Type="http://schemas.openxmlformats.org/officeDocument/2006/relationships/hyperlink" Target="https://1.next.westlaw.com/Link/RelatedInformation/Flag?documentGuid=Ibf063440d7a911d99439b076ef9ec4de&amp;transitionType=InlineKeyCiteFlags&amp;originationContext=docHeaderFlag&amp;Rank=0&amp;ppcid=006bb7feb94c4436a9b41e642e77fa79&amp;contextData=(sc.DocLink)" TargetMode="External"/><Relationship Id="rId126" Type="http://schemas.openxmlformats.org/officeDocument/2006/relationships/hyperlink" Target="http://www.westlaw.com/Link/Document/FullText?findType=Y&amp;serNum=1893001715&amp;pubNum=161&amp;originatingDoc=I75c2e84d9cbd11d993e6d35cc61aab4a&amp;refType=RP&amp;originationContext=document&amp;vr=3.0&amp;rs=cblt1.0&amp;transitionType=DocumentItem&amp;contextData=(sc.DocLink)" TargetMode="External"/><Relationship Id="rId147" Type="http://schemas.openxmlformats.org/officeDocument/2006/relationships/hyperlink" Target="http://www.westlaw.com/Link/Document/FullText?findType=Y&amp;serNum=1873010339&amp;pubNum=2374&amp;originatingDoc=I75c2e84d9cbd11d993e6d35cc61aab4a&amp;refType=RP&amp;fi=co_pp_sp_2374_262&amp;originationContext=document&amp;vr=3.0&amp;rs=cblt1.0&amp;transitionType=DocumentItem&amp;contextData=(sc.DocLink)#co_pp_sp_2374_262" TargetMode="External"/><Relationship Id="rId168" Type="http://schemas.openxmlformats.org/officeDocument/2006/relationships/hyperlink" Target="http://www.westlaw.com/Link/Document/FullText?findType=Y&amp;serNum=1842195152&amp;pubNum=780&amp;originatingDoc=I75c2e84d9cbd11d993e6d35cc61aab4a&amp;refType=RP&amp;originationContext=document&amp;vr=3.0&amp;rs=cblt1.0&amp;transitionType=DocumentItem&amp;contextData=(sc.DocLink)" TargetMode="External"/><Relationship Id="rId312" Type="http://schemas.openxmlformats.org/officeDocument/2006/relationships/hyperlink" Target="http://www.westlaw.com/Link/Document/FullText?findType=Y&amp;serNum=1884189220&amp;pubNum=716&amp;originatingDoc=I75c2e84d9cbd11d993e6d35cc61aab4a&amp;refType=RP&amp;fi=co_pp_sp_716_140&amp;originationContext=document&amp;vr=3.0&amp;rs=cblt1.0&amp;transitionType=DocumentItem&amp;contextData=(sc.DocLink)#co_pp_sp_716_140" TargetMode="External"/><Relationship Id="rId51" Type="http://schemas.openxmlformats.org/officeDocument/2006/relationships/hyperlink" Target="http://www.westlaw.com/Link/Document/FullText?findType=Y&amp;serNum=1873139117&amp;pubNum=780&amp;originatingDoc=I75c2e84d9cbd11d993e6d35cc61aab4a&amp;refType=RP&amp;fi=co_pp_sp_780_65&amp;originationContext=document&amp;vr=3.0&amp;rs=cblt1.0&amp;transitionType=DocumentItem&amp;contextData=(sc.DocLink)#co_pp_sp_780_65" TargetMode="External"/><Relationship Id="rId72" Type="http://schemas.openxmlformats.org/officeDocument/2006/relationships/hyperlink" Target="https://1.next.westlaw.com/Link/RelatedInformation/Flag?documentGuid=I79eec346cf3411d9bf60c1d57ebc853e&amp;transitionType=InlineKeyCiteFlags&amp;originationContext=docHeaderFlag&amp;Rank=0&amp;ppcid=006bb7feb94c4436a9b41e642e77fa79&amp;contextData=(sc.DocLink)" TargetMode="External"/><Relationship Id="rId93" Type="http://schemas.openxmlformats.org/officeDocument/2006/relationships/hyperlink" Target="http://www.westlaw.com/Link/Document/FullText?findType=Y&amp;serNum=1877004837&amp;pubNum=273&amp;originatingDoc=I75c2e84d9cbd11d993e6d35cc61aab4a&amp;refType=RP&amp;originationContext=document&amp;vr=3.0&amp;rs=cblt1.0&amp;transitionType=DocumentItem&amp;contextData=(sc.DocLink)" TargetMode="External"/><Relationship Id="rId189" Type="http://schemas.openxmlformats.org/officeDocument/2006/relationships/hyperlink" Target="http://www.westlaw.com/Link/Document/FullText?findType=Y&amp;serNum=1857103436&amp;pubNum=780&amp;originatingDoc=I75c2e84d9cbd11d993e6d35cc61aab4a&amp;refType=RP&amp;fi=co_pp_sp_780_194&amp;originationContext=document&amp;vr=3.0&amp;rs=cblt1.0&amp;transitionType=DocumentItem&amp;contextData=(sc.DocLink)#co_pp_sp_780_194" TargetMode="External"/><Relationship Id="rId3" Type="http://schemas.openxmlformats.org/officeDocument/2006/relationships/settings" Target="settings.xml"/><Relationship Id="rId214" Type="http://schemas.openxmlformats.org/officeDocument/2006/relationships/hyperlink" Target="https://1.next.westlaw.com/Link/RelatedInformation/Flag?documentGuid=Ib4832233b5f811d9bc61beebb95be672&amp;transitionType=InlineKeyCiteFlags&amp;originationContext=docHeaderFlag&amp;Rank=0&amp;ppcid=006bb7feb94c4436a9b41e642e77fa79&amp;contextData=(sc.DocLink)" TargetMode="External"/><Relationship Id="rId235" Type="http://schemas.openxmlformats.org/officeDocument/2006/relationships/hyperlink" Target="http://www.westlaw.com/Link/Document/FullText?findType=Y&amp;serNum=1873139117&amp;pubNum=780&amp;originatingDoc=I75c2e84d9cbd11d993e6d35cc61aab4a&amp;refType=RP&amp;fi=co_pp_sp_780_65&amp;originationContext=document&amp;vr=3.0&amp;rs=cblt1.0&amp;transitionType=DocumentItem&amp;contextData=(sc.DocLink)#co_pp_sp_780_65" TargetMode="External"/><Relationship Id="rId256" Type="http://schemas.openxmlformats.org/officeDocument/2006/relationships/hyperlink" Target="http://www.westlaw.com/Link/Document/FullText?findType=Y&amp;serNum=1886002725&amp;pubNum=660&amp;originatingDoc=I75c2e84d9cbd11d993e6d35cc61aab4a&amp;refType=RP&amp;originationContext=document&amp;vr=3.0&amp;rs=cblt1.0&amp;transitionType=DocumentItem&amp;contextData=(sc.DocLink)" TargetMode="External"/><Relationship Id="rId277" Type="http://schemas.openxmlformats.org/officeDocument/2006/relationships/hyperlink" Target="https://1.next.westlaw.com/Link/RelatedInformation/Flag?documentGuid=Ice0ce3c89cc211d993e6d35cc61aab4a&amp;transitionType=InlineKeyCiteFlags&amp;originationContext=docHeaderFlag&amp;Rank=0&amp;ppcid=006bb7feb94c4436a9b41e642e77fa79&amp;contextData=(sc.DocLink)" TargetMode="External"/><Relationship Id="rId298" Type="http://schemas.openxmlformats.org/officeDocument/2006/relationships/hyperlink" Target="http://www.westlaw.com/Link/Document/FullText?findType=Y&amp;serNum=1878195610&amp;pubNum=780&amp;originatingDoc=I75c2e84d9cbd11d993e6d35cc61aab4a&amp;refType=RP&amp;fi=co_pp_sp_780_654&amp;originationContext=document&amp;vr=3.0&amp;rs=cblt1.0&amp;transitionType=DocumentItem&amp;contextData=(sc.DocLink)#co_pp_sp_780_654" TargetMode="External"/><Relationship Id="rId116" Type="http://schemas.openxmlformats.org/officeDocument/2006/relationships/hyperlink" Target="http://www.westlaw.com/Link/Document/FullText?findType=Y&amp;serNum=1891002822&amp;pubNum=596&amp;originatingDoc=I75c2e84d9cbd11d993e6d35cc61aab4a&amp;refType=RP&amp;fi=co_pp_sp_596_184&amp;originationContext=document&amp;vr=3.0&amp;rs=cblt1.0&amp;transitionType=DocumentItem&amp;contextData=(sc.DocLink)#co_pp_sp_596_184" TargetMode="External"/><Relationship Id="rId137" Type="http://schemas.openxmlformats.org/officeDocument/2006/relationships/hyperlink" Target="https://1.next.westlaw.com/Link/RelatedInformation/Flag?documentGuid=Icbd580759cb911d9bdd1cfdd544ca3a4&amp;transitionType=InlineKeyCiteFlags&amp;originationContext=docHeaderFlag&amp;Rank=0&amp;ppcid=006bb7feb94c4436a9b41e642e77fa79&amp;contextData=(sc.DocLink)" TargetMode="External"/><Relationship Id="rId158" Type="http://schemas.openxmlformats.org/officeDocument/2006/relationships/hyperlink" Target="http://www.westlaw.com/Link/Document/FullText?findType=Y&amp;serNum=1884016814&amp;pubNum=705&amp;originatingDoc=I75c2e84d9cbd11d993e6d35cc61aab4a&amp;refType=RP&amp;originationContext=document&amp;vr=3.0&amp;rs=cblt1.0&amp;transitionType=DocumentItem&amp;contextData=(sc.DocLink)" TargetMode="External"/><Relationship Id="rId302" Type="http://schemas.openxmlformats.org/officeDocument/2006/relationships/hyperlink" Target="https://1.next.westlaw.com/Link/RelatedInformation/Flag?documentGuid=Ie9809027b5c211d9bc61beebb95be672&amp;transitionType=InlineKeyCiteFlags&amp;originationContext=docHeaderFlag&amp;Rank=0&amp;ppcid=006bb7feb94c4436a9b41e642e77fa79&amp;contextData=(sc.DocLink)" TargetMode="External"/><Relationship Id="rId323" Type="http://schemas.openxmlformats.org/officeDocument/2006/relationships/theme" Target="theme/theme1.xml"/><Relationship Id="rId20" Type="http://schemas.openxmlformats.org/officeDocument/2006/relationships/hyperlink" Target="http://www.westlaw.com/Browse/Home/KeyNumber/405/View.html?docGuid=I75c2e84d9cbd11d993e6d35cc61aab4a&amp;originationContext=document&amp;vr=3.0&amp;rs=cblt1.0&amp;transitionType=DocumentItem&amp;contextData=(sc.DocLink)" TargetMode="External"/><Relationship Id="rId41" Type="http://schemas.openxmlformats.org/officeDocument/2006/relationships/hyperlink" Target="http://www.westlaw.com/Link/Document/FullText?findType=Y&amp;serNum=1842194146&amp;pubNum=780&amp;originatingDoc=I75c2e84d9cbd11d993e6d35cc61aab4a&amp;refType=RP&amp;fi=co_pp_sp_780_411&amp;originationContext=document&amp;vr=3.0&amp;rs=cblt1.0&amp;transitionType=DocumentItem&amp;contextData=(sc.DocLink)#co_pp_sp_780_411" TargetMode="External"/><Relationship Id="rId62" Type="http://schemas.openxmlformats.org/officeDocument/2006/relationships/hyperlink" Target="http://www.westlaw.com/Link/Document/FullText?findType=Y&amp;serNum=1842194146&amp;originatingDoc=I75c2e84d9cbd11d993e6d35cc61aab4a&amp;refType=RP&amp;originationContext=document&amp;vr=3.0&amp;rs=cblt1.0&amp;transitionType=DocumentItem&amp;contextData=(sc.DocLink)" TargetMode="External"/><Relationship Id="rId83" Type="http://schemas.openxmlformats.org/officeDocument/2006/relationships/hyperlink" Target="https://1.next.westlaw.com/Link/RelatedInformation/Flag?documentGuid=I8264c2c433e111d986b0aa9c82c164c0&amp;transitionType=InlineKeyCiteFlags&amp;originationContext=docHeaderFlag&amp;Rank=0&amp;ppcid=006bb7feb94c4436a9b41e642e77fa79&amp;contextData=(sc.DocLink)" TargetMode="External"/><Relationship Id="rId179" Type="http://schemas.openxmlformats.org/officeDocument/2006/relationships/hyperlink" Target="http://www.westlaw.com/Link/Document/FullText?findType=Y&amp;serNum=1873139117&amp;pubNum=780&amp;originatingDoc=I75c2e84d9cbd11d993e6d35cc61aab4a&amp;refType=RP&amp;originationContext=document&amp;vr=3.0&amp;rs=cblt1.0&amp;transitionType=DocumentItem&amp;contextData=(sc.DocLink)" TargetMode="External"/><Relationship Id="rId190" Type="http://schemas.openxmlformats.org/officeDocument/2006/relationships/hyperlink" Target="http://www.westlaw.com/Link/Document/FullText?findType=Y&amp;serNum=1857198120&amp;pubNum=780&amp;originatingDoc=I75c2e84d9cbd11d993e6d35cc61aab4a&amp;refType=RP&amp;originationContext=document&amp;vr=3.0&amp;rs=cblt1.0&amp;transitionType=DocumentItem&amp;contextData=(sc.DocLink)" TargetMode="External"/><Relationship Id="rId204" Type="http://schemas.openxmlformats.org/officeDocument/2006/relationships/hyperlink" Target="http://www.westlaw.com/Link/Document/FullText?findType=Y&amp;serNum=1820118381&amp;pubNum=780&amp;originatingDoc=I75c2e84d9cbd11d993e6d35cc61aab4a&amp;refType=RP&amp;fi=co_pp_sp_780_380&amp;originationContext=document&amp;vr=3.0&amp;rs=cblt1.0&amp;transitionType=DocumentItem&amp;contextData=(sc.DocLink)#co_pp_sp_780_380" TargetMode="External"/><Relationship Id="rId225" Type="http://schemas.openxmlformats.org/officeDocument/2006/relationships/hyperlink" Target="http://www.westlaw.com/Link/Document/FullText?findType=Y&amp;serNum=1868186317&amp;pubNum=780&amp;originatingDoc=I75c2e84d9cbd11d993e6d35cc61aab4a&amp;refType=RP&amp;fi=co_pp_sp_780_287&amp;originationContext=document&amp;vr=3.0&amp;rs=cblt1.0&amp;transitionType=DocumentItem&amp;contextData=(sc.DocLink)#co_pp_sp_780_287" TargetMode="External"/><Relationship Id="rId246" Type="http://schemas.openxmlformats.org/officeDocument/2006/relationships/hyperlink" Target="http://www.westlaw.com/Link/Document/FullText?findType=Y&amp;serNum=1856001188&amp;pubNum=444&amp;originatingDoc=I75c2e84d9cbd11d993e6d35cc61aab4a&amp;refType=RP&amp;originationContext=document&amp;vr=3.0&amp;rs=cblt1.0&amp;transitionType=DocumentItem&amp;contextData=(sc.DocLink)" TargetMode="External"/><Relationship Id="rId267" Type="http://schemas.openxmlformats.org/officeDocument/2006/relationships/hyperlink" Target="http://www.westlaw.com/Link/Document/FullText?findType=Y&amp;serNum=1864197515&amp;pubNum=780&amp;originatingDoc=I75c2e84d9cbd11d993e6d35cc61aab4a&amp;refType=RP&amp;originationContext=document&amp;vr=3.0&amp;rs=cblt1.0&amp;transitionType=DocumentItem&amp;contextData=(sc.DocLink)" TargetMode="External"/><Relationship Id="rId288" Type="http://schemas.openxmlformats.org/officeDocument/2006/relationships/hyperlink" Target="http://www.westlaw.com/Link/Document/FullText?findType=Y&amp;serNum=1823194385&amp;pubNum=780&amp;originatingDoc=I75c2e84d9cbd11d993e6d35cc61aab4a&amp;refType=RP&amp;fi=co_pp_sp_780_595&amp;originationContext=document&amp;vr=3.0&amp;rs=cblt1.0&amp;transitionType=DocumentItem&amp;contextData=(sc.DocLink)#co_pp_sp_780_595" TargetMode="External"/><Relationship Id="rId106" Type="http://schemas.openxmlformats.org/officeDocument/2006/relationships/hyperlink" Target="http://www.westlaw.com/Link/Document/FullText?findType=Y&amp;serNum=1886002108&amp;pubNum=596&amp;originatingDoc=I75c2e84d9cbd11d993e6d35cc61aab4a&amp;refType=RP&amp;fi=co_pp_sp_596_260&amp;originationContext=document&amp;vr=3.0&amp;rs=cblt1.0&amp;transitionType=DocumentItem&amp;contextData=(sc.DocLink)#co_pp_sp_596_260" TargetMode="External"/><Relationship Id="rId127" Type="http://schemas.openxmlformats.org/officeDocument/2006/relationships/hyperlink" Target="https://1.next.westlaw.com/Link/RelatedInformation/Flag?documentGuid=Iac0819ac33a611d986b0aa9c82c164c0&amp;transitionType=InlineKeyCiteFlags&amp;originationContext=docHeaderFlag&amp;Rank=0&amp;ppcid=006bb7feb94c4436a9b41e642e77fa79&amp;contextData=(sc.DocLink)" TargetMode="External"/><Relationship Id="rId313" Type="http://schemas.openxmlformats.org/officeDocument/2006/relationships/hyperlink" Target="http://www.westlaw.com/Link/Document/FullText?findType=Y&amp;serNum=1884189071&amp;pubNum=348&amp;originatingDoc=I75c2e84d9cbd11d993e6d35cc61aab4a&amp;refType=RP&amp;originationContext=document&amp;vr=3.0&amp;rs=cblt1.0&amp;transitionType=DocumentItem&amp;contextData=(sc.DocLink)" TargetMode="External"/><Relationship Id="rId10" Type="http://schemas.openxmlformats.org/officeDocument/2006/relationships/image" Target="media/image2.png"/><Relationship Id="rId31" Type="http://schemas.openxmlformats.org/officeDocument/2006/relationships/hyperlink" Target="http://www.westlaw.com/Browse/Home/KeyNumber/405k2661/View.html?docGuid=I75c2e84d9cbd11d993e6d35cc61aab4a&amp;originationContext=document&amp;vr=3.0&amp;rs=cblt1.0&amp;transitionType=DocumentItem&amp;contextData=(sc.DocLink)" TargetMode="External"/><Relationship Id="rId52" Type="http://schemas.openxmlformats.org/officeDocument/2006/relationships/hyperlink" Target="https://1.next.westlaw.com/Link/RelatedInformation/Flag?documentGuid=I1db755d3b65511d9bdd1cfdd544ca3a4&amp;transitionType=InlineKeyCiteFlags&amp;originationContext=docHeaderFlag&amp;Rank=0&amp;ppcid=006bb7feb94c4436a9b41e642e77fa79&amp;contextData=(sc.DocLink)" TargetMode="External"/><Relationship Id="rId73" Type="http://schemas.openxmlformats.org/officeDocument/2006/relationships/hyperlink" Target="http://www.westlaw.com/Link/Document/FullText?findType=Y&amp;serNum=1851007973&amp;pubNum=2292&amp;originatingDoc=I75c2e84d9cbd11d993e6d35cc61aab4a&amp;refType=RP&amp;fi=co_pp_sp_2292_67&amp;originationContext=document&amp;vr=3.0&amp;rs=cblt1.0&amp;transitionType=DocumentItem&amp;contextData=(sc.DocLink)#co_pp_sp_2292_67" TargetMode="External"/><Relationship Id="rId94" Type="http://schemas.openxmlformats.org/officeDocument/2006/relationships/hyperlink" Target="https://1.next.westlaw.com/Link/RelatedInformation/Flag?documentGuid=I1cbfbaf534e611d9abe5ec754599669c&amp;transitionType=InlineKeyCiteFlags&amp;originationContext=docHeaderFlag&amp;Rank=0&amp;ppcid=006bb7feb94c4436a9b41e642e77fa79&amp;contextData=(sc.DocLink)" TargetMode="External"/><Relationship Id="rId148" Type="http://schemas.openxmlformats.org/officeDocument/2006/relationships/hyperlink" Target="http://www.westlaw.com/Link/Document/FullText?findType=Y&amp;serNum=1876010708&amp;pubNum=2374&amp;originatingDoc=I75c2e84d9cbd11d993e6d35cc61aab4a&amp;refType=RP&amp;fi=co_pp_sp_2374_434&amp;originationContext=document&amp;vr=3.0&amp;rs=cblt1.0&amp;transitionType=DocumentItem&amp;contextData=(sc.DocLink)#co_pp_sp_2374_434" TargetMode="External"/><Relationship Id="rId169" Type="http://schemas.openxmlformats.org/officeDocument/2006/relationships/hyperlink" Target="http://www.westlaw.com/Link/Document/FullText?findType=Y&amp;serNum=1800105150&amp;pubNum=780&amp;originatingDoc=I75c2e84d9cbd11d993e6d35cc61aab4a&amp;refType=RP&amp;originationContext=document&amp;vr=3.0&amp;rs=cblt1.0&amp;transitionType=DocumentItem&amp;contextData=(sc.DocLink)" TargetMode="External"/><Relationship Id="rId4" Type="http://schemas.openxmlformats.org/officeDocument/2006/relationships/webSettings" Target="webSettings.xml"/><Relationship Id="rId180" Type="http://schemas.openxmlformats.org/officeDocument/2006/relationships/hyperlink" Target="http://www.westlaw.com/Link/Document/FullText?findType=Y&amp;serNum=1891180232&amp;pubNum=708&amp;originatingDoc=I75c2e84d9cbd11d993e6d35cc61aab4a&amp;refType=RP&amp;originationContext=document&amp;vr=3.0&amp;rs=cblt1.0&amp;transitionType=DocumentItem&amp;contextData=(sc.DocLink)" TargetMode="External"/><Relationship Id="rId215" Type="http://schemas.openxmlformats.org/officeDocument/2006/relationships/hyperlink" Target="http://www.westlaw.com/Link/Document/FullText?findType=Y&amp;serNum=1861194974&amp;pubNum=780&amp;originatingDoc=I75c2e84d9cbd11d993e6d35cc61aab4a&amp;refType=RP&amp;originationContext=document&amp;vr=3.0&amp;rs=cblt1.0&amp;transitionType=DocumentItem&amp;contextData=(sc.DocLink)" TargetMode="External"/><Relationship Id="rId236" Type="http://schemas.openxmlformats.org/officeDocument/2006/relationships/hyperlink" Target="https://1.next.westlaw.com/Link/RelatedInformation/Flag?documentGuid=I1dbf933bb65511d9bdd1cfdd544ca3a4&amp;transitionType=InlineKeyCiteFlags&amp;originationContext=docHeaderFlag&amp;Rank=0&amp;ppcid=006bb7feb94c4436a9b41e642e77fa79&amp;contextData=(sc.DocLink)" TargetMode="External"/><Relationship Id="rId257" Type="http://schemas.openxmlformats.org/officeDocument/2006/relationships/hyperlink" Target="https://1.next.westlaw.com/Link/RelatedInformation/Flag?documentGuid=Icdf452b29cc211d993e6d35cc61aab4a&amp;transitionType=InlineKeyCiteFlags&amp;originationContext=docHeaderFlag&amp;Rank=0&amp;ppcid=006bb7feb94c4436a9b41e642e77fa79&amp;contextData=(sc.DocLink)" TargetMode="External"/><Relationship Id="rId278" Type="http://schemas.openxmlformats.org/officeDocument/2006/relationships/hyperlink" Target="http://www.westlaw.com/Link/Document/FullText?findType=Y&amp;serNum=1885180171&amp;pubNum=708&amp;originatingDoc=I75c2e84d9cbd11d993e6d35cc61aab4a&amp;refType=RP&amp;originationContext=document&amp;vr=3.0&amp;rs=cblt1.0&amp;transitionType=DocumentItem&amp;contextData=(sc.DocLink)" TargetMode="External"/><Relationship Id="rId303" Type="http://schemas.openxmlformats.org/officeDocument/2006/relationships/hyperlink" Target="http://www.westlaw.com/Link/Document/FullText?findType=Y&amp;serNum=1800138329&amp;pubNum=780&amp;originatingDoc=I75c2e84d9cbd11d993e6d35cc61aab4a&amp;refType=RP&amp;fi=co_pp_sp_780_144&amp;originationContext=document&amp;vr=3.0&amp;rs=cblt1.0&amp;transitionType=DocumentItem&amp;contextData=(sc.DocLink)#co_pp_sp_780_144" TargetMode="External"/><Relationship Id="rId42" Type="http://schemas.openxmlformats.org/officeDocument/2006/relationships/hyperlink" Target="https://1.next.westlaw.com/Link/RelatedInformation/Flag?documentGuid=I5bf1690c9cbd11d9bdd1cfdd544ca3a4&amp;transitionType=InlineKeyCiteFlags&amp;originationContext=docHeaderFlag&amp;Rank=0&amp;ppcid=006bb7feb94c4436a9b41e642e77fa79&amp;contextData=(sc.DocLink)" TargetMode="External"/><Relationship Id="rId84" Type="http://schemas.openxmlformats.org/officeDocument/2006/relationships/image" Target="media/image4.png"/><Relationship Id="rId138" Type="http://schemas.openxmlformats.org/officeDocument/2006/relationships/hyperlink" Target="http://www.westlaw.com/Link/Document/FullText?findType=Y&amp;serNum=1884180013&amp;pubNum=708&amp;originatingDoc=I75c2e84d9cbd11d993e6d35cc61aab4a&amp;refType=RP&amp;originationContext=document&amp;vr=3.0&amp;rs=cblt1.0&amp;transitionType=DocumentItem&amp;contextData=(sc.DocLink)" TargetMode="External"/><Relationship Id="rId191" Type="http://schemas.openxmlformats.org/officeDocument/2006/relationships/hyperlink" Target="http://www.westlaw.com/Link/Document/FullText?findType=Y&amp;serNum=1855001011&amp;pubNum=552&amp;originatingDoc=I75c2e84d9cbd11d993e6d35cc61aab4a&amp;refType=RP&amp;originationContext=document&amp;vr=3.0&amp;rs=cblt1.0&amp;transitionType=DocumentItem&amp;contextData=(sc.DocLink)" TargetMode="External"/><Relationship Id="rId205" Type="http://schemas.openxmlformats.org/officeDocument/2006/relationships/hyperlink" Target="https://1.next.westlaw.com/Link/RelatedInformation/Flag?documentGuid=I5c1544b49cbd11d9bdd1cfdd544ca3a4&amp;transitionType=InlineKeyCiteFlags&amp;originationContext=docHeaderFlag&amp;Rank=0&amp;ppcid=006bb7feb94c4436a9b41e642e77fa79&amp;contextData=(sc.DocLink)" TargetMode="External"/><Relationship Id="rId247" Type="http://schemas.openxmlformats.org/officeDocument/2006/relationships/hyperlink" Target="http://www.westlaw.com/Link/Document/FullText?findType=Y&amp;serNum=1871002658&amp;pubNum=444&amp;originatingDoc=I75c2e84d9cbd11d993e6d35cc61aab4a&amp;refType=RP&amp;originationContext=document&amp;vr=3.0&amp;rs=cblt1.0&amp;transitionType=DocumentItem&amp;contextData=(sc.DocLink)" TargetMode="External"/><Relationship Id="rId107" Type="http://schemas.openxmlformats.org/officeDocument/2006/relationships/hyperlink" Target="http://www.westlaw.com/Link/Document/FullText?findType=Y&amp;serNum=1886002123&amp;pubNum=577&amp;originatingDoc=I75c2e84d9cbd11d993e6d35cc61aab4a&amp;refType=RP&amp;originationContext=document&amp;vr=3.0&amp;rs=cblt1.0&amp;transitionType=DocumentItem&amp;contextData=(sc.DocLink)" TargetMode="External"/><Relationship Id="rId289" Type="http://schemas.openxmlformats.org/officeDocument/2006/relationships/hyperlink" Target="https://1.next.westlaw.com/Link/RelatedInformation/Flag?documentGuid=I44181f089cb711d993e6d35cc61aab4a&amp;transitionType=InlineKeyCiteFlags&amp;originationContext=docHeaderFlag&amp;Rank=0&amp;ppcid=006bb7feb94c4436a9b41e642e77fa79&amp;contextData=(sc.DocLink)" TargetMode="External"/><Relationship Id="rId11" Type="http://schemas.openxmlformats.org/officeDocument/2006/relationships/hyperlink" Target="https://www.westlaw.com/Document/I5e382e1d9ca411d993e6d35cc61aab4a/View/FullText.html?navigationPath=RelatedInfo%2Fv4%2Fkeycite%2Fnav%2F%3Fguid%3DI5e382e1d9ca411d993e6d35cc61aab4a%26ss%3D1894139328%26ds%3D1936123029%26origDocGuid%3DI75c2e84d9cbd11d993e6d35cc61aab4a&amp;listSource=RelatedInfo&amp;list=NegativeCitingReferences&amp;rank=0&amp;ppcid=006bb7feb94c4436a9b41e642e77fa79&amp;originationContext=docHeader&amp;transitionType=NegativeTreatment&amp;contextData=%28sc.DocLink%29&amp;VR=3.0&amp;RS=cblt1.0" TargetMode="External"/><Relationship Id="rId53" Type="http://schemas.openxmlformats.org/officeDocument/2006/relationships/hyperlink" Target="http://www.westlaw.com/Link/Document/FullText?findType=Y&amp;serNum=1876155604&amp;pubNum=780&amp;originatingDoc=I75c2e84d9cbd11d993e6d35cc61aab4a&amp;refType=RP&amp;fi=co_pp_sp_780_337&amp;originationContext=document&amp;vr=3.0&amp;rs=cblt1.0&amp;transitionType=DocumentItem&amp;contextData=(sc.DocLink)#co_pp_sp_780_337" TargetMode="External"/><Relationship Id="rId149" Type="http://schemas.openxmlformats.org/officeDocument/2006/relationships/hyperlink" Target="http://www.westlaw.com/Link/Document/FullText?findType=Y&amp;serNum=1881018036&amp;pubNum=784&amp;originatingDoc=I75c2e84d9cbd11d993e6d35cc61aab4a&amp;refType=RP&amp;originationContext=document&amp;vr=3.0&amp;rs=cblt1.0&amp;transitionType=DocumentItem&amp;contextData=(sc.DocLink)" TargetMode="External"/><Relationship Id="rId314" Type="http://schemas.openxmlformats.org/officeDocument/2006/relationships/hyperlink" Target="http://www.westlaw.com/Link/Document/FullText?findType=Y&amp;serNum=1892009426&amp;pubNum=660&amp;originatingDoc=I75c2e84d9cbd11d993e6d35cc61aab4a&amp;refType=RP&amp;originationContext=document&amp;vr=3.0&amp;rs=cblt1.0&amp;transitionType=DocumentItem&amp;contextData=(sc.DocLink)" TargetMode="External"/><Relationship Id="rId95" Type="http://schemas.openxmlformats.org/officeDocument/2006/relationships/hyperlink" Target="http://www.westlaw.com/Link/Document/FullText?findType=Y&amp;serNum=1891011657&amp;pubNum=161&amp;originatingDoc=I75c2e84d9cbd11d993e6d35cc61aab4a&amp;refType=RP&amp;originationContext=document&amp;vr=3.0&amp;rs=cblt1.0&amp;transitionType=DocumentItem&amp;contextData=(sc.DocLink)" TargetMode="External"/><Relationship Id="rId160" Type="http://schemas.openxmlformats.org/officeDocument/2006/relationships/hyperlink" Target="http://www.westlaw.com/Link/Document/FullText?findType=Y&amp;serNum=1851194192&amp;pubNum=780&amp;originatingDoc=I75c2e84d9cbd11d993e6d35cc61aab4a&amp;refType=RP&amp;fi=co_pp_sp_780_411&amp;originationContext=document&amp;vr=3.0&amp;rs=cblt1.0&amp;transitionType=DocumentItem&amp;contextData=(sc.DocLink)#co_pp_sp_780_411" TargetMode="External"/><Relationship Id="rId216" Type="http://schemas.openxmlformats.org/officeDocument/2006/relationships/hyperlink" Target="http://www.westlaw.com/Link/Document/FullText?findType=Y&amp;serNum=1868186317&amp;pubNum=780&amp;originatingDoc=I75c2e84d9cbd11d993e6d35cc61aab4a&amp;refType=RP&amp;originationContext=document&amp;vr=3.0&amp;rs=cblt1.0&amp;transitionType=DocumentItem&amp;contextData=(sc.DocLink)" TargetMode="External"/><Relationship Id="rId258" Type="http://schemas.openxmlformats.org/officeDocument/2006/relationships/hyperlink" Target="http://www.westlaw.com/Link/Document/FullText?findType=Y&amp;serNum=1891180134&amp;pubNum=708&amp;originatingDoc=I75c2e84d9cbd11d993e6d35cc61aab4a&amp;refType=RP&amp;originationContext=document&amp;vr=3.0&amp;rs=cblt1.0&amp;transitionType=DocumentItem&amp;contextData=(sc.DocLink)" TargetMode="External"/><Relationship Id="rId22" Type="http://schemas.openxmlformats.org/officeDocument/2006/relationships/hyperlink" Target="http://www.westlaw.com/Browse/Home/KeyNumber/405/View.html?docGuid=I75c2e84d9cbd11d993e6d35cc61aab4a&amp;originationContext=document&amp;vr=3.0&amp;rs=cblt1.0&amp;transitionType=DocumentItem&amp;contextData=(sc.DocLink)" TargetMode="External"/><Relationship Id="rId64" Type="http://schemas.openxmlformats.org/officeDocument/2006/relationships/hyperlink" Target="http://www.westlaw.com/Link/Document/FullText?findType=Y&amp;serNum=1842194146&amp;originatingDoc=I75c2e84d9cbd11d993e6d35cc61aab4a&amp;refType=RP&amp;originationContext=document&amp;vr=3.0&amp;rs=cblt1.0&amp;transitionType=DocumentItem&amp;contextData=(sc.DocLink)" TargetMode="External"/><Relationship Id="rId118" Type="http://schemas.openxmlformats.org/officeDocument/2006/relationships/hyperlink" Target="http://www.westlaw.com/Link/Document/FullText?findType=Y&amp;serNum=1892002643&amp;pubNum=577&amp;originatingDoc=I75c2e84d9cbd11d993e6d35cc61aab4a&amp;refType=RP&amp;originationContext=document&amp;vr=3.0&amp;rs=cblt1.0&amp;transitionType=DocumentItem&amp;contextData=(sc.DocLink)" TargetMode="External"/><Relationship Id="rId171" Type="http://schemas.openxmlformats.org/officeDocument/2006/relationships/hyperlink" Target="http://www.westlaw.com/Link/Document/FullText?findType=Y&amp;serNum=1800105920&amp;pubNum=780&amp;originatingDoc=I75c2e84d9cbd11d993e6d35cc61aab4a&amp;refType=RP&amp;fi=co_pp_sp_780_223&amp;originationContext=document&amp;vr=3.0&amp;rs=cblt1.0&amp;transitionType=DocumentItem&amp;contextData=(sc.DocLink)#co_pp_sp_780_223" TargetMode="External"/><Relationship Id="rId227" Type="http://schemas.openxmlformats.org/officeDocument/2006/relationships/hyperlink" Target="http://www.westlaw.com/Link/Document/FullText?findType=Y&amp;serNum=1853007749&amp;pubNum=822&amp;originatingDoc=I75c2e84d9cbd11d993e6d35cc61aab4a&amp;refType=RP&amp;originationContext=document&amp;vr=3.0&amp;rs=cblt1.0&amp;transitionType=DocumentItem&amp;contextData=(sc.DocLink)" TargetMode="External"/><Relationship Id="rId269" Type="http://schemas.openxmlformats.org/officeDocument/2006/relationships/hyperlink" Target="http://www.westlaw.com/Link/Document/FullText?findType=Y&amp;serNum=1891180232&amp;pubNum=708&amp;originatingDoc=I75c2e84d9cbd11d993e6d35cc61aab4a&amp;refType=RP&amp;originationContext=document&amp;vr=3.0&amp;rs=cblt1.0&amp;transitionType=DocumentItem&amp;contextData=(sc.DocLink)" TargetMode="External"/><Relationship Id="rId33" Type="http://schemas.openxmlformats.org/officeDocument/2006/relationships/hyperlink" Target="http://www.westlaw.com/Link/Document/FullText?findType=Y&amp;serNum=1868186317&amp;pubNum=780&amp;originatingDoc=I75c2e84d9cbd11d993e6d35cc61aab4a&amp;refType=RP&amp;originationContext=document&amp;vr=3.0&amp;rs=cblt1.0&amp;transitionType=DocumentItem&amp;contextData=(sc.DocLink)" TargetMode="External"/><Relationship Id="rId129" Type="http://schemas.openxmlformats.org/officeDocument/2006/relationships/hyperlink" Target="https://1.next.westlaw.com/Link/RelatedInformation/Flag?documentGuid=Ie97e9458b5c211d9bc61beebb95be672&amp;transitionType=InlineKeyCiteFlags&amp;originationContext=docHeaderFlag&amp;Rank=0&amp;ppcid=006bb7feb94c4436a9b41e642e77fa79&amp;contextData=(sc.DocLink)" TargetMode="External"/><Relationship Id="rId280" Type="http://schemas.openxmlformats.org/officeDocument/2006/relationships/hyperlink" Target="http://www.westlaw.com/Link/Document/FullText?findType=Y&amp;serNum=1890145167&amp;pubNum=708&amp;originatingDoc=I75c2e84d9cbd11d993e6d35cc61aab4a&amp;refType=RP&amp;originationContext=document&amp;vr=3.0&amp;rs=cblt1.0&amp;transitionType=DocumentItem&amp;contextData=(sc.DocLink)" TargetMode="External"/><Relationship Id="rId75" Type="http://schemas.openxmlformats.org/officeDocument/2006/relationships/hyperlink" Target="http://www.westlaw.com/Link/Document/FullText?findType=Y&amp;serNum=1851007973&amp;pubNum=2292&amp;originatingDoc=I75c2e84d9cbd11d993e6d35cc61aab4a&amp;refType=RP&amp;fi=co_pp_sp_2292_66&amp;originationContext=document&amp;vr=3.0&amp;rs=cblt1.0&amp;transitionType=DocumentItem&amp;contextData=(sc.DocLink)#co_pp_sp_2292_66" TargetMode="External"/><Relationship Id="rId140" Type="http://schemas.openxmlformats.org/officeDocument/2006/relationships/hyperlink" Target="http://www.westlaw.com/Link/Document/FullText?findType=Y&amp;serNum=1884280034&amp;pubNum=708&amp;originatingDoc=I75c2e84d9cbd11d993e6d35cc61aab4a&amp;refType=RP&amp;originationContext=document&amp;vr=3.0&amp;rs=cblt1.0&amp;transitionType=DocumentItem&amp;contextData=(sc.DocLink)" TargetMode="External"/><Relationship Id="rId182" Type="http://schemas.openxmlformats.org/officeDocument/2006/relationships/hyperlink" Target="http://www.westlaw.com/Link/Document/FullText?findType=Y&amp;serNum=1892180035&amp;pubNum=708&amp;originatingDoc=I75c2e84d9cbd11d993e6d35cc61aab4a&amp;refType=RP&amp;originationContext=document&amp;vr=3.0&amp;rs=cblt1.0&amp;transitionType=DocumentItem&amp;contextData=(sc.DocLink)" TargetMode="External"/><Relationship Id="rId6" Type="http://schemas.openxmlformats.org/officeDocument/2006/relationships/endnotes" Target="endnotes.xml"/><Relationship Id="rId238" Type="http://schemas.openxmlformats.org/officeDocument/2006/relationships/hyperlink" Target="http://www.westlaw.com/Link/Document/FullText?findType=Y&amp;serNum=1874144939&amp;pubNum=780&amp;originatingDoc=I75c2e84d9cbd11d993e6d35cc61aab4a&amp;refType=RP&amp;fi=co_pp_sp_780_393&amp;originationContext=document&amp;vr=3.0&amp;rs=cblt1.0&amp;transitionType=DocumentItem&amp;contextData=(sc.DocLink)#co_pp_sp_780_393" TargetMode="External"/><Relationship Id="rId291" Type="http://schemas.openxmlformats.org/officeDocument/2006/relationships/hyperlink" Target="http://www.westlaw.com/Link/Document/FullText?findType=Y&amp;serNum=1858193026&amp;pubNum=780&amp;originatingDoc=I75c2e84d9cbd11d993e6d35cc61aab4a&amp;refType=RP&amp;fi=co_pp_sp_780_293&amp;originationContext=document&amp;vr=3.0&amp;rs=cblt1.0&amp;transitionType=DocumentItem&amp;contextData=(sc.DocLink)#co_pp_sp_780_293" TargetMode="External"/><Relationship Id="rId305" Type="http://schemas.openxmlformats.org/officeDocument/2006/relationships/hyperlink" Target="http://www.westlaw.com/Link/Document/FullText?findType=Y&amp;serNum=1881012617&amp;pubNum=641&amp;originatingDoc=I75c2e84d9cbd11d993e6d35cc61aab4a&amp;refType=RP&amp;originationContext=document&amp;vr=3.0&amp;rs=cblt1.0&amp;transitionType=DocumentItem&amp;contextData=(sc.DocLink)" TargetMode="External"/><Relationship Id="rId44" Type="http://schemas.openxmlformats.org/officeDocument/2006/relationships/hyperlink" Target="https://1.next.westlaw.com/Link/RelatedInformation/Flag?documentGuid=Ia6dc87569cbe11d9bdd1cfdd544ca3a4&amp;transitionType=InlineKeyCiteFlags&amp;originationContext=docHeaderFlag&amp;Rank=0&amp;ppcid=006bb7feb94c4436a9b41e642e77fa79&amp;contextData=(sc.DocLink)" TargetMode="External"/><Relationship Id="rId86" Type="http://schemas.openxmlformats.org/officeDocument/2006/relationships/hyperlink" Target="http://www.westlaw.com/Link/Document/FullText?findType=Y&amp;serNum=1890011162&amp;pubNum=161&amp;originatingDoc=I75c2e84d9cbd11d993e6d35cc61aab4a&amp;refType=RP&amp;originationContext=document&amp;vr=3.0&amp;rs=cblt1.0&amp;transitionType=DocumentItem&amp;contextData=(sc.DocLink)" TargetMode="External"/><Relationship Id="rId151" Type="http://schemas.openxmlformats.org/officeDocument/2006/relationships/hyperlink" Target="http://www.westlaw.com/Link/Document/FullText?findType=Y&amp;serNum=1846001619&amp;pubNum=2446&amp;originatingDoc=I75c2e84d9cbd11d993e6d35cc61aab4a&amp;refType=RP&amp;originationContext=document&amp;vr=3.0&amp;rs=cblt1.0&amp;transitionType=DocumentItem&amp;contextData=(sc.DocLink)" TargetMode="External"/><Relationship Id="rId193" Type="http://schemas.openxmlformats.org/officeDocument/2006/relationships/hyperlink" Target="http://www.westlaw.com/Link/Document/FullText?findType=Y&amp;serNum=1888180213&amp;pubNum=708&amp;originatingDoc=I75c2e84d9cbd11d993e6d35cc61aab4a&amp;refType=RP&amp;originationContext=document&amp;vr=3.0&amp;rs=cblt1.0&amp;transitionType=DocumentItem&amp;contextData=(sc.DocLink)" TargetMode="External"/><Relationship Id="rId207" Type="http://schemas.openxmlformats.org/officeDocument/2006/relationships/hyperlink" Target="https://1.next.westlaw.com/Link/RelatedInformation/Flag?documentGuid=I073070699cbc11d9bc61beebb95be672&amp;transitionType=InlineKeyCiteFlags&amp;originationContext=docHeaderFlag&amp;Rank=0&amp;ppcid=006bb7feb94c4436a9b41e642e77fa79&amp;contextData=(sc.DocLink)" TargetMode="External"/><Relationship Id="rId249" Type="http://schemas.openxmlformats.org/officeDocument/2006/relationships/hyperlink" Target="http://www.westlaw.com/Link/Document/FullText?findType=Y&amp;serNum=1800105920&amp;pubNum=780&amp;originatingDoc=I75c2e84d9cbd11d993e6d35cc61aab4a&amp;refType=RP&amp;originationContext=document&amp;vr=3.0&amp;rs=cblt1.0&amp;transitionType=DocumentItem&amp;contextData=(sc.DocLink)" TargetMode="External"/><Relationship Id="rId13" Type="http://schemas.openxmlformats.org/officeDocument/2006/relationships/hyperlink" Target="http://www.westlaw.com/Browse/Home/KeyNumber/405/View.html?docGuid=I75c2e84d9cbd11d993e6d35cc61aab4a&amp;originationContext=document&amp;vr=3.0&amp;rs=cblt1.0&amp;transitionType=DocumentItem&amp;contextData=(sc.DocLink)" TargetMode="External"/><Relationship Id="rId109" Type="http://schemas.openxmlformats.org/officeDocument/2006/relationships/hyperlink" Target="http://www.westlaw.com/Link/Document/FullText?findType=Y&amp;serNum=1863009561&amp;pubNum=596&amp;originatingDoc=I75c2e84d9cbd11d993e6d35cc61aab4a&amp;refType=RP&amp;originationContext=document&amp;vr=3.0&amp;rs=cblt1.0&amp;transitionType=DocumentItem&amp;contextData=(sc.DocLink)" TargetMode="External"/><Relationship Id="rId260" Type="http://schemas.openxmlformats.org/officeDocument/2006/relationships/hyperlink" Target="https://1.next.westlaw.com/Link/RelatedInformation/Flag?documentGuid=I0e639b109cb611d9bdd1cfdd544ca3a4&amp;transitionType=InlineKeyCiteFlags&amp;originationContext=docHeaderFlag&amp;Rank=0&amp;ppcid=006bb7feb94c4436a9b41e642e77fa79&amp;contextData=(sc.DocLink)" TargetMode="External"/><Relationship Id="rId316" Type="http://schemas.openxmlformats.org/officeDocument/2006/relationships/hyperlink" Target="http://www.westlaw.com/Link/Document/FullText?findType=Y&amp;serNum=1852009672&amp;pubNum=596&amp;originatingDoc=I75c2e84d9cbd11d993e6d35cc61aab4a&amp;refType=RP&amp;originationContext=document&amp;vr=3.0&amp;rs=cblt1.0&amp;transitionType=DocumentItem&amp;contextData=(sc.DocLin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30303</Words>
  <Characters>172728</Characters>
  <Application>Microsoft Office Word</Application>
  <DocSecurity>0</DocSecurity>
  <Lines>1439</Lines>
  <Paragraphs>405</Paragraphs>
  <ScaleCrop>false</ScaleCrop>
  <Company/>
  <LinksUpToDate>false</LinksUpToDate>
  <CharactersWithSpaces>202626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Roos-Collins</dc:creator>
  <cp:keywords/>
  <dc:description/>
  <cp:lastModifiedBy>Richard Roos-Collins</cp:lastModifiedBy>
  <cp:revision>2</cp:revision>
  <cp:lastPrinted>2022-03-15T22:51:00Z</cp:lastPrinted>
  <dcterms:created xsi:type="dcterms:W3CDTF">2022-03-15T22:52:00Z</dcterms:created>
  <dcterms:modified xsi:type="dcterms:W3CDTF">2022-03-15T22:52:00Z</dcterms:modified>
</cp:coreProperties>
</file>